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284" w:type="dxa"/>
        <w:tblLayout w:type="fixed"/>
        <w:tblCellMar>
          <w:left w:w="0" w:type="dxa"/>
          <w:right w:w="0" w:type="dxa"/>
        </w:tblCellMar>
        <w:tblLook w:val="0000" w:firstRow="0" w:lastRow="0" w:firstColumn="0" w:lastColumn="0" w:noHBand="0" w:noVBand="0"/>
      </w:tblPr>
      <w:tblGrid>
        <w:gridCol w:w="3968"/>
        <w:gridCol w:w="5386"/>
      </w:tblGrid>
      <w:tr w:rsidR="00487D9D" w:rsidRPr="00487D9D" w14:paraId="7D2CC495" w14:textId="77777777" w:rsidTr="00354DA4">
        <w:tc>
          <w:tcPr>
            <w:tcW w:w="3968" w:type="dxa"/>
            <w:tcBorders>
              <w:top w:val="nil"/>
              <w:left w:val="nil"/>
              <w:bottom w:val="nil"/>
              <w:right w:val="nil"/>
            </w:tcBorders>
            <w:shd w:val="clear" w:color="auto" w:fill="auto"/>
            <w:tcMar>
              <w:left w:w="68" w:type="dxa"/>
              <w:right w:w="68" w:type="dxa"/>
            </w:tcMar>
          </w:tcPr>
          <w:p w14:paraId="1B266681" w14:textId="77777777" w:rsidR="00487D9D" w:rsidRPr="00354DA4" w:rsidRDefault="00487D9D" w:rsidP="00487D9D">
            <w:pPr>
              <w:spacing w:after="0" w:line="240" w:lineRule="auto"/>
              <w:jc w:val="center"/>
              <w:rPr>
                <w:rFonts w:ascii="Times New Roman" w:eastAsia="Times New Roman" w:hAnsi="Times New Roman" w:cs="Times New Roman"/>
                <w:bCs/>
                <w:color w:val="000000"/>
                <w:sz w:val="24"/>
                <w:szCs w:val="24"/>
                <w:lang w:eastAsia="en-US"/>
              </w:rPr>
            </w:pPr>
            <w:bookmarkStart w:id="0" w:name="_Hlk79940625"/>
            <w:r w:rsidRPr="00354DA4">
              <w:rPr>
                <w:rFonts w:ascii="Times New Roman" w:eastAsia="Times New Roman" w:hAnsi="Times New Roman" w:cs="Times New Roman"/>
                <w:bCs/>
                <w:color w:val="000000"/>
                <w:sz w:val="24"/>
                <w:szCs w:val="24"/>
                <w:lang w:eastAsia="en-US"/>
              </w:rPr>
              <w:t>TRƯỜNG ĐẠI HỌC QUẢNG BÌNH</w:t>
            </w:r>
          </w:p>
        </w:tc>
        <w:tc>
          <w:tcPr>
            <w:tcW w:w="5386" w:type="dxa"/>
            <w:tcBorders>
              <w:top w:val="nil"/>
              <w:left w:val="nil"/>
              <w:bottom w:val="nil"/>
              <w:right w:val="nil"/>
            </w:tcBorders>
            <w:shd w:val="clear" w:color="auto" w:fill="auto"/>
            <w:tcMar>
              <w:left w:w="68" w:type="dxa"/>
              <w:right w:w="68" w:type="dxa"/>
            </w:tcMar>
          </w:tcPr>
          <w:p w14:paraId="2B372254" w14:textId="77777777" w:rsidR="00487D9D" w:rsidRPr="00487D9D" w:rsidRDefault="00487D9D" w:rsidP="00487D9D">
            <w:pPr>
              <w:spacing w:after="0" w:line="240" w:lineRule="auto"/>
              <w:jc w:val="center"/>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CỘNG HÒA XÃ HỘI CHỦ NGHĨA VIỆT NAM</w:t>
            </w:r>
          </w:p>
        </w:tc>
      </w:tr>
      <w:tr w:rsidR="00487D9D" w:rsidRPr="00487D9D" w14:paraId="553407A2" w14:textId="77777777" w:rsidTr="00354DA4">
        <w:tc>
          <w:tcPr>
            <w:tcW w:w="3968" w:type="dxa"/>
            <w:tcBorders>
              <w:top w:val="nil"/>
              <w:left w:val="nil"/>
              <w:bottom w:val="nil"/>
              <w:right w:val="nil"/>
            </w:tcBorders>
            <w:shd w:val="clear" w:color="auto" w:fill="auto"/>
            <w:tcMar>
              <w:left w:w="68" w:type="dxa"/>
              <w:right w:w="68" w:type="dxa"/>
            </w:tcMar>
          </w:tcPr>
          <w:p w14:paraId="397E80B0" w14:textId="77777777" w:rsidR="00487D9D" w:rsidRPr="00487D9D" w:rsidRDefault="00487D9D" w:rsidP="00487D9D">
            <w:pPr>
              <w:spacing w:after="0" w:line="240" w:lineRule="auto"/>
              <w:jc w:val="center"/>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 xml:space="preserve">KHOA </w:t>
            </w:r>
            <w:r w:rsidRPr="00487D9D">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0EFC8946" wp14:editId="092AF888">
                      <wp:simplePos x="0" y="0"/>
                      <wp:positionH relativeFrom="column">
                        <wp:posOffset>863600</wp:posOffset>
                      </wp:positionH>
                      <wp:positionV relativeFrom="paragraph">
                        <wp:posOffset>165100</wp:posOffset>
                      </wp:positionV>
                      <wp:extent cx="932815" cy="1270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815" cy="12700"/>
                              </a:xfrm>
                              <a:custGeom>
                                <a:avLst/>
                                <a:gdLst/>
                                <a:ahLst/>
                                <a:cxnLst/>
                                <a:rect l="l" t="t" r="r" b="b"/>
                                <a:pathLst>
                                  <a:path w="932814" h="1" extrusionOk="0">
                                    <a:moveTo>
                                      <a:pt x="0" y="0"/>
                                    </a:moveTo>
                                    <a:lnTo>
                                      <a:pt x="932814"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4B77322" id="Freeform: Shape 1" o:spid="_x0000_s1026" style="position:absolute;margin-left:68pt;margin-top:13pt;width:73.4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32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" path="m,l932814,e" strokeweight="1pt">
                      <v:stroke startarrowwidth="narrow" startarrowlength="short" endarrowwidth="narrow" endarrowlength="short"/>
                      <v:path arrowok="t" o:extrusionok="f"/>
                    </v:shape>
                  </w:pict>
                </mc:Fallback>
              </mc:AlternateContent>
            </w:r>
            <w:r w:rsidRPr="00487D9D">
              <w:rPr>
                <w:rFonts w:ascii="Times New Roman" w:eastAsia="Times New Roman" w:hAnsi="Times New Roman" w:cs="Times New Roman"/>
                <w:b/>
                <w:color w:val="000000"/>
                <w:sz w:val="24"/>
                <w:szCs w:val="24"/>
                <w:lang w:eastAsia="en-US"/>
              </w:rPr>
              <w:t>GDTC - QP</w:t>
            </w:r>
          </w:p>
        </w:tc>
        <w:tc>
          <w:tcPr>
            <w:tcW w:w="5386" w:type="dxa"/>
            <w:tcBorders>
              <w:top w:val="nil"/>
              <w:left w:val="nil"/>
              <w:bottom w:val="nil"/>
              <w:right w:val="nil"/>
            </w:tcBorders>
            <w:shd w:val="clear" w:color="auto" w:fill="auto"/>
            <w:tcMar>
              <w:left w:w="68" w:type="dxa"/>
              <w:right w:w="68" w:type="dxa"/>
            </w:tcMar>
          </w:tcPr>
          <w:p w14:paraId="451BC3D1" w14:textId="77777777" w:rsidR="00487D9D" w:rsidRPr="00487D9D" w:rsidRDefault="00487D9D" w:rsidP="00487D9D">
            <w:pPr>
              <w:spacing w:after="0" w:line="240" w:lineRule="auto"/>
              <w:jc w:val="center"/>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 xml:space="preserve"> Độc Lập - Tự Do - Hạnh Phúc</w:t>
            </w:r>
            <w:r w:rsidRPr="00487D9D">
              <w:rPr>
                <w:rFonts w:ascii="Times New Roman" w:eastAsia="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508D40CB" wp14:editId="55FB9167">
                      <wp:simplePos x="0" y="0"/>
                      <wp:positionH relativeFrom="column">
                        <wp:posOffset>889000</wp:posOffset>
                      </wp:positionH>
                      <wp:positionV relativeFrom="paragraph">
                        <wp:posOffset>177800</wp:posOffset>
                      </wp:positionV>
                      <wp:extent cx="1828800" cy="1270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0"/>
                              </a:xfrm>
                              <a:custGeom>
                                <a:avLst/>
                                <a:gdLst/>
                                <a:ahLst/>
                                <a:cxnLst/>
                                <a:rect l="l" t="t" r="r" b="b"/>
                                <a:pathLst>
                                  <a:path w="1828800" h="1" extrusionOk="0">
                                    <a:moveTo>
                                      <a:pt x="0" y="0"/>
                                    </a:moveTo>
                                    <a:lnTo>
                                      <a:pt x="18288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shape w14:anchorId="4795F52D" id="Freeform: Shape 2" o:spid="_x0000_s1026" style="position:absolute;margin-left:70pt;margin-top:14pt;width:2in;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2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" path="m,l1828800,e" strokeweight="1pt">
                      <v:stroke startarrowwidth="narrow" startarrowlength="short" endarrowwidth="narrow" endarrowlength="short"/>
                      <v:path arrowok="t" o:extrusionok="f"/>
                    </v:shape>
                  </w:pict>
                </mc:Fallback>
              </mc:AlternateContent>
            </w:r>
          </w:p>
        </w:tc>
      </w:tr>
      <w:tr w:rsidR="00487D9D" w:rsidRPr="00487D9D" w14:paraId="7046C69B" w14:textId="77777777" w:rsidTr="00354DA4">
        <w:tc>
          <w:tcPr>
            <w:tcW w:w="3968" w:type="dxa"/>
            <w:tcBorders>
              <w:top w:val="nil"/>
              <w:left w:val="nil"/>
              <w:bottom w:val="nil"/>
              <w:right w:val="nil"/>
            </w:tcBorders>
            <w:shd w:val="clear" w:color="auto" w:fill="auto"/>
            <w:tcMar>
              <w:left w:w="68" w:type="dxa"/>
              <w:right w:w="68" w:type="dxa"/>
            </w:tcMar>
          </w:tcPr>
          <w:p w14:paraId="4815C278" w14:textId="77777777" w:rsidR="00487D9D" w:rsidRPr="00487D9D" w:rsidRDefault="00487D9D" w:rsidP="00487D9D">
            <w:pPr>
              <w:spacing w:after="0" w:line="240" w:lineRule="auto"/>
              <w:jc w:val="center"/>
              <w:rPr>
                <w:rFonts w:ascii="Times New Roman" w:eastAsia="Times New Roman" w:hAnsi="Times New Roman" w:cs="Times New Roman"/>
                <w:b/>
                <w:color w:val="000000"/>
                <w:sz w:val="24"/>
                <w:szCs w:val="24"/>
                <w:lang w:eastAsia="en-US"/>
              </w:rPr>
            </w:pPr>
          </w:p>
        </w:tc>
        <w:tc>
          <w:tcPr>
            <w:tcW w:w="5386" w:type="dxa"/>
            <w:tcBorders>
              <w:top w:val="nil"/>
              <w:left w:val="nil"/>
              <w:bottom w:val="nil"/>
              <w:right w:val="nil"/>
            </w:tcBorders>
            <w:shd w:val="clear" w:color="auto" w:fill="auto"/>
            <w:tcMar>
              <w:left w:w="68" w:type="dxa"/>
              <w:right w:w="68" w:type="dxa"/>
            </w:tcMar>
          </w:tcPr>
          <w:p w14:paraId="05D24FA9" w14:textId="77777777" w:rsidR="00487D9D" w:rsidRPr="00487D9D" w:rsidRDefault="00487D9D" w:rsidP="00487D9D">
            <w:pPr>
              <w:spacing w:after="0" w:line="240" w:lineRule="auto"/>
              <w:jc w:val="center"/>
              <w:rPr>
                <w:rFonts w:ascii="Times New Roman" w:eastAsia="Times New Roman" w:hAnsi="Times New Roman" w:cs="Times New Roman"/>
                <w:b/>
                <w:color w:val="000000"/>
                <w:sz w:val="24"/>
                <w:szCs w:val="24"/>
                <w:lang w:eastAsia="en-US"/>
              </w:rPr>
            </w:pPr>
          </w:p>
        </w:tc>
      </w:tr>
    </w:tbl>
    <w:p w14:paraId="663E1BB2" w14:textId="77777777" w:rsidR="00487D9D" w:rsidRPr="00487D9D" w:rsidRDefault="00487D9D" w:rsidP="00487D9D">
      <w:pPr>
        <w:tabs>
          <w:tab w:val="left" w:pos="2325"/>
        </w:tabs>
        <w:spacing w:after="0" w:line="240" w:lineRule="auto"/>
        <w:jc w:val="center"/>
        <w:rPr>
          <w:rFonts w:ascii="Times New Roman" w:eastAsia="Times New Roman" w:hAnsi="Times New Roman" w:cs="Times New Roman"/>
          <w:b/>
          <w:color w:val="000000"/>
          <w:sz w:val="24"/>
          <w:szCs w:val="24"/>
          <w:lang w:eastAsia="en-US"/>
        </w:rPr>
      </w:pPr>
    </w:p>
    <w:tbl>
      <w:tblPr>
        <w:tblW w:w="10252" w:type="dxa"/>
        <w:tblInd w:w="-106" w:type="dxa"/>
        <w:tblLayout w:type="fixed"/>
        <w:tblCellMar>
          <w:left w:w="115" w:type="dxa"/>
          <w:right w:w="115" w:type="dxa"/>
        </w:tblCellMar>
        <w:tblLook w:val="0000" w:firstRow="0" w:lastRow="0" w:firstColumn="0" w:lastColumn="0" w:noHBand="0" w:noVBand="0"/>
      </w:tblPr>
      <w:tblGrid>
        <w:gridCol w:w="3333"/>
        <w:gridCol w:w="3861"/>
        <w:gridCol w:w="3052"/>
        <w:gridCol w:w="6"/>
      </w:tblGrid>
      <w:tr w:rsidR="00487D9D" w:rsidRPr="00487D9D" w14:paraId="203F576E" w14:textId="77777777" w:rsidTr="00487D9D">
        <w:trPr>
          <w:gridAfter w:val="1"/>
          <w:wAfter w:w="6" w:type="dxa"/>
          <w:trHeight w:val="457"/>
        </w:trPr>
        <w:tc>
          <w:tcPr>
            <w:tcW w:w="10246" w:type="dxa"/>
            <w:gridSpan w:val="3"/>
            <w:shd w:val="clear" w:color="auto" w:fill="auto"/>
          </w:tcPr>
          <w:p w14:paraId="77B97160" w14:textId="77777777" w:rsidR="00487D9D" w:rsidRPr="00487D9D" w:rsidRDefault="00487D9D" w:rsidP="00487D9D">
            <w:pPr>
              <w:tabs>
                <w:tab w:val="left" w:pos="2325"/>
              </w:tabs>
              <w:spacing w:before="40" w:after="0" w:line="288" w:lineRule="auto"/>
              <w:jc w:val="center"/>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 xml:space="preserve">CHƯƠNG TRÌNH ĐÀO TẠO </w:t>
            </w:r>
          </w:p>
        </w:tc>
      </w:tr>
      <w:tr w:rsidR="00487D9D" w:rsidRPr="00487D9D" w14:paraId="689AB308" w14:textId="77777777" w:rsidTr="00487D9D">
        <w:tc>
          <w:tcPr>
            <w:tcW w:w="3333" w:type="dxa"/>
            <w:shd w:val="clear" w:color="auto" w:fill="auto"/>
          </w:tcPr>
          <w:p w14:paraId="3909CBA3" w14:textId="77777777" w:rsidR="00487D9D" w:rsidRPr="00487D9D" w:rsidRDefault="00487D9D" w:rsidP="00487D9D">
            <w:pPr>
              <w:tabs>
                <w:tab w:val="left" w:pos="2325"/>
              </w:tabs>
              <w:spacing w:before="40" w:after="0" w:line="288" w:lineRule="auto"/>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Trình độ đào tạo: Đại học</w:t>
            </w:r>
          </w:p>
        </w:tc>
        <w:tc>
          <w:tcPr>
            <w:tcW w:w="3861" w:type="dxa"/>
            <w:shd w:val="clear" w:color="auto" w:fill="auto"/>
          </w:tcPr>
          <w:p w14:paraId="47D5FA4A" w14:textId="46D308D6" w:rsidR="00487D9D" w:rsidRPr="00487D9D" w:rsidRDefault="00487D9D" w:rsidP="00487D9D">
            <w:pPr>
              <w:tabs>
                <w:tab w:val="left" w:pos="2325"/>
              </w:tabs>
              <w:spacing w:before="40" w:after="0" w:line="288" w:lineRule="auto"/>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Ngành:</w:t>
            </w:r>
            <w:r>
              <w:rPr>
                <w:rFonts w:ascii="Times New Roman" w:eastAsia="Times New Roman" w:hAnsi="Times New Roman" w:cs="Times New Roman"/>
                <w:b/>
                <w:color w:val="000000"/>
                <w:sz w:val="26"/>
                <w:szCs w:val="26"/>
                <w:lang w:eastAsia="en-US"/>
              </w:rPr>
              <w:t xml:space="preserve"> Cao đẳng</w:t>
            </w:r>
            <w:r w:rsidRPr="00487D9D">
              <w:rPr>
                <w:rFonts w:ascii="Times New Roman" w:eastAsia="Arial Unicode MS" w:hAnsi="Times New Roman" w:cs="Times New Roman"/>
                <w:b/>
                <w:bCs/>
                <w:sz w:val="26"/>
                <w:szCs w:val="26"/>
                <w:bdr w:val="nil"/>
                <w:lang w:eastAsia="en-US"/>
              </w:rPr>
              <w:t xml:space="preserve"> hệ chính quy</w:t>
            </w:r>
          </w:p>
        </w:tc>
        <w:tc>
          <w:tcPr>
            <w:tcW w:w="3058" w:type="dxa"/>
            <w:gridSpan w:val="2"/>
            <w:shd w:val="clear" w:color="auto" w:fill="auto"/>
          </w:tcPr>
          <w:p w14:paraId="76EFCD0F" w14:textId="286760F5" w:rsidR="00487D9D" w:rsidRPr="00487D9D" w:rsidRDefault="00487D9D" w:rsidP="00487D9D">
            <w:pPr>
              <w:tabs>
                <w:tab w:val="left" w:pos="2325"/>
              </w:tabs>
              <w:spacing w:before="40" w:after="0" w:line="288" w:lineRule="auto"/>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 xml:space="preserve">Mã số: </w:t>
            </w:r>
          </w:p>
        </w:tc>
      </w:tr>
    </w:tbl>
    <w:p w14:paraId="11D31A0B" w14:textId="77777777" w:rsidR="00487D9D" w:rsidRPr="00487D9D" w:rsidRDefault="00487D9D" w:rsidP="00487D9D">
      <w:pPr>
        <w:tabs>
          <w:tab w:val="left" w:pos="2325"/>
        </w:tabs>
        <w:spacing w:before="40" w:after="0" w:line="288" w:lineRule="auto"/>
        <w:jc w:val="center"/>
        <w:rPr>
          <w:rFonts w:ascii="Times New Roman" w:eastAsia="Times New Roman" w:hAnsi="Times New Roman" w:cs="Times New Roman"/>
          <w:b/>
          <w:color w:val="000000"/>
          <w:sz w:val="26"/>
          <w:szCs w:val="26"/>
          <w:lang w:eastAsia="en-US"/>
        </w:rPr>
      </w:pPr>
    </w:p>
    <w:tbl>
      <w:tblPr>
        <w:tblW w:w="10294" w:type="dxa"/>
        <w:tblInd w:w="-878" w:type="dxa"/>
        <w:tblLayout w:type="fixed"/>
        <w:tblCellMar>
          <w:left w:w="115" w:type="dxa"/>
          <w:right w:w="115" w:type="dxa"/>
        </w:tblCellMar>
        <w:tblLook w:val="0000" w:firstRow="0" w:lastRow="0" w:firstColumn="0" w:lastColumn="0" w:noHBand="0" w:noVBand="0"/>
      </w:tblPr>
      <w:tblGrid>
        <w:gridCol w:w="5183"/>
        <w:gridCol w:w="5111"/>
      </w:tblGrid>
      <w:tr w:rsidR="00487D9D" w:rsidRPr="00487D9D" w14:paraId="6631275C" w14:textId="77777777" w:rsidTr="00F4063C">
        <w:tc>
          <w:tcPr>
            <w:tcW w:w="10294" w:type="dxa"/>
            <w:gridSpan w:val="2"/>
            <w:tcBorders>
              <w:bottom w:val="single" w:sz="4" w:space="0" w:color="000000"/>
            </w:tcBorders>
            <w:shd w:val="clear" w:color="auto" w:fill="auto"/>
          </w:tcPr>
          <w:p w14:paraId="6A9ACD31" w14:textId="77777777" w:rsidR="00487D9D" w:rsidRPr="00487D9D" w:rsidRDefault="00487D9D" w:rsidP="00487D9D">
            <w:pPr>
              <w:spacing w:before="40" w:after="0" w:line="288" w:lineRule="auto"/>
              <w:jc w:val="center"/>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ĐỀ CƯƠNG CHI TIẾT HỌC PHẦN</w:t>
            </w:r>
          </w:p>
          <w:p w14:paraId="4FBECFA7" w14:textId="77777777" w:rsidR="00487D9D" w:rsidRPr="00487D9D" w:rsidRDefault="00487D9D" w:rsidP="00487D9D">
            <w:pPr>
              <w:numPr>
                <w:ilvl w:val="0"/>
                <w:numId w:val="2"/>
              </w:numPr>
              <w:spacing w:before="40" w:after="0" w:line="288" w:lineRule="auto"/>
              <w:ind w:left="450" w:hanging="450"/>
              <w:rPr>
                <w:rFonts w:ascii="Times New Roman" w:eastAsia="Times New Roman" w:hAnsi="Times New Roman" w:cs="Times New Roman"/>
                <w:color w:val="000000"/>
                <w:sz w:val="26"/>
                <w:szCs w:val="26"/>
                <w:lang w:eastAsia="en-US"/>
              </w:rPr>
            </w:pPr>
            <w:r w:rsidRPr="00487D9D">
              <w:rPr>
                <w:rFonts w:ascii="Times New Roman" w:eastAsia="Times New Roman" w:hAnsi="Times New Roman" w:cs="Times New Roman"/>
                <w:b/>
                <w:color w:val="000000"/>
                <w:sz w:val="26"/>
                <w:szCs w:val="26"/>
                <w:lang w:eastAsia="en-US"/>
              </w:rPr>
              <w:t>Thông tin chung</w:t>
            </w:r>
          </w:p>
        </w:tc>
      </w:tr>
      <w:tr w:rsidR="00487D9D" w:rsidRPr="00487D9D" w14:paraId="428532DF"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06BFF1A2" w14:textId="77777777" w:rsidR="00487D9D" w:rsidRPr="00487D9D" w:rsidRDefault="00487D9D" w:rsidP="00487D9D">
            <w:pPr>
              <w:tabs>
                <w:tab w:val="right" w:leader="dot" w:pos="8931"/>
              </w:tabs>
              <w:suppressAutoHyphens/>
              <w:spacing w:after="0" w:line="340" w:lineRule="exact"/>
              <w:jc w:val="both"/>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 xml:space="preserve">1.1. Tên học phần: </w:t>
            </w:r>
            <w:r w:rsidRPr="00487D9D">
              <w:rPr>
                <w:rFonts w:ascii="Times New Roman" w:eastAsia="Calibri" w:hAnsi="Times New Roman" w:cs="Times New Roman"/>
                <w:b/>
                <w:sz w:val="26"/>
                <w:szCs w:val="26"/>
                <w:u w:color="000000"/>
                <w:bdr w:val="nil"/>
                <w:lang w:eastAsia="vi-VN"/>
              </w:rPr>
              <w:t xml:space="preserve">Giáo dục thể chất 2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0CA574F9" w14:textId="77777777" w:rsidR="00487D9D" w:rsidRPr="00487D9D" w:rsidRDefault="00487D9D" w:rsidP="00487D9D">
            <w:pPr>
              <w:spacing w:before="40" w:after="0" w:line="288" w:lineRule="auto"/>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 xml:space="preserve">1.2. Tên tiếng Anh: Physial education 2 </w:t>
            </w:r>
          </w:p>
        </w:tc>
      </w:tr>
      <w:tr w:rsidR="00487D9D" w:rsidRPr="00487D9D" w14:paraId="297C78E0"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0AFD7A9E" w14:textId="6C07CE4E" w:rsidR="00487D9D" w:rsidRPr="00487D9D" w:rsidRDefault="00487D9D" w:rsidP="00487D9D">
            <w:pPr>
              <w:spacing w:before="40" w:after="0" w:line="288" w:lineRule="auto"/>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 xml:space="preserve">1.3. Mã học phần: </w:t>
            </w:r>
            <w:r w:rsidRPr="00487D9D">
              <w:rPr>
                <w:rFonts w:ascii="Times New Roman" w:eastAsia="Arial Unicode MS" w:hAnsi="Times New Roman" w:cs="Times New Roman"/>
                <w:sz w:val="26"/>
                <w:szCs w:val="26"/>
                <w:bdr w:val="nil"/>
                <w:lang w:eastAsia="en-US"/>
              </w:rPr>
              <w:t>TQGDTC.003</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3955BE90" w14:textId="74B05D9E" w:rsidR="00487D9D" w:rsidRPr="00487D9D" w:rsidRDefault="00487D9D" w:rsidP="00487D9D">
            <w:pPr>
              <w:spacing w:before="40" w:after="0" w:line="288" w:lineRule="auto"/>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 xml:space="preserve">1.4. Số tín chỉ: </w:t>
            </w:r>
            <w:r w:rsidR="007D21F6">
              <w:rPr>
                <w:rFonts w:ascii="Times New Roman" w:eastAsia="Times New Roman" w:hAnsi="Times New Roman" w:cs="Times New Roman"/>
                <w:b/>
                <w:color w:val="000000"/>
                <w:sz w:val="24"/>
                <w:szCs w:val="24"/>
                <w:lang w:eastAsia="en-US"/>
              </w:rPr>
              <w:t>01</w:t>
            </w:r>
          </w:p>
        </w:tc>
      </w:tr>
      <w:tr w:rsidR="00487D9D" w:rsidRPr="00487D9D" w14:paraId="4046B523"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2735E5B2" w14:textId="77777777" w:rsidR="00487D9D" w:rsidRPr="00487D9D" w:rsidRDefault="00487D9D" w:rsidP="00487D9D">
            <w:pPr>
              <w:spacing w:before="40" w:after="0" w:line="288" w:lineRule="auto"/>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 xml:space="preserve">1.5. Phân bố thời gian:  </w:t>
            </w:r>
            <w:r w:rsidRPr="00487D9D">
              <w:rPr>
                <w:rFonts w:ascii="Times New Roman" w:eastAsia="Times New Roman" w:hAnsi="Times New Roman" w:cs="Times New Roman"/>
                <w:b/>
                <w:color w:val="000000"/>
                <w:sz w:val="24"/>
                <w:szCs w:val="24"/>
                <w:vertAlign w:val="superscript"/>
                <w:lang w:eastAsia="en-US"/>
              </w:rPr>
              <w:footnoteReference w:id="1"/>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59B9999B" w14:textId="77777777" w:rsidR="00487D9D" w:rsidRPr="00487D9D" w:rsidRDefault="00487D9D" w:rsidP="00487D9D">
            <w:pPr>
              <w:tabs>
                <w:tab w:val="left" w:pos="2325"/>
              </w:tabs>
              <w:spacing w:before="40" w:after="0" w:line="288" w:lineRule="auto"/>
              <w:jc w:val="center"/>
              <w:rPr>
                <w:rFonts w:ascii="Times New Roman" w:eastAsia="Times New Roman" w:hAnsi="Times New Roman" w:cs="Times New Roman"/>
                <w:b/>
                <w:color w:val="000000"/>
                <w:sz w:val="24"/>
                <w:szCs w:val="24"/>
                <w:lang w:eastAsia="en-US"/>
              </w:rPr>
            </w:pPr>
          </w:p>
        </w:tc>
      </w:tr>
      <w:tr w:rsidR="00487D9D" w:rsidRPr="00487D9D" w14:paraId="0DB859DD" w14:textId="77777777" w:rsidTr="00F4063C">
        <w:trPr>
          <w:trHeight w:val="386"/>
        </w:trPr>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739FD3C8" w14:textId="77777777" w:rsidR="00487D9D" w:rsidRPr="00487D9D" w:rsidRDefault="00487D9D" w:rsidP="00487D9D">
            <w:pPr>
              <w:tabs>
                <w:tab w:val="left" w:pos="284"/>
              </w:tabs>
              <w:spacing w:before="40" w:after="0" w:line="288" w:lineRule="auto"/>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 xml:space="preserve">- </w:t>
            </w:r>
            <w:r w:rsidRPr="00487D9D">
              <w:rPr>
                <w:rFonts w:ascii="Times New Roman" w:eastAsia="Times New Roman" w:hAnsi="Times New Roman" w:cs="Times New Roman"/>
                <w:color w:val="000000"/>
                <w:sz w:val="24"/>
                <w:szCs w:val="24"/>
                <w:lang w:eastAsia="en-US"/>
              </w:rPr>
              <w:t xml:space="preserve">Lý thuyết: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558C9837" w14:textId="77777777" w:rsidR="00487D9D" w:rsidRPr="00487D9D" w:rsidRDefault="00487D9D" w:rsidP="00487D9D">
            <w:pPr>
              <w:tabs>
                <w:tab w:val="left" w:pos="485"/>
              </w:tabs>
              <w:spacing w:before="40" w:after="0" w:line="288" w:lineRule="auto"/>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color w:val="000000"/>
                <w:sz w:val="24"/>
                <w:szCs w:val="24"/>
                <w:lang w:eastAsia="en-US"/>
              </w:rPr>
              <w:t>04 tiết</w:t>
            </w:r>
          </w:p>
        </w:tc>
      </w:tr>
      <w:tr w:rsidR="00487D9D" w:rsidRPr="00487D9D" w14:paraId="752AD5F2"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745C2BA1" w14:textId="77777777" w:rsidR="00487D9D" w:rsidRPr="00487D9D" w:rsidRDefault="00487D9D" w:rsidP="00487D9D">
            <w:pPr>
              <w:tabs>
                <w:tab w:val="left" w:pos="284"/>
              </w:tabs>
              <w:spacing w:before="40" w:after="0" w:line="288" w:lineRule="auto"/>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color w:val="000000"/>
                <w:sz w:val="24"/>
                <w:szCs w:val="24"/>
                <w:lang w:eastAsia="en-US"/>
              </w:rPr>
              <w:t xml:space="preserve">- Thực hành:     </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0F02B01C" w14:textId="77777777" w:rsidR="00487D9D" w:rsidRPr="00487D9D" w:rsidRDefault="00487D9D" w:rsidP="00487D9D">
            <w:pPr>
              <w:tabs>
                <w:tab w:val="left" w:pos="2325"/>
              </w:tabs>
              <w:spacing w:before="40" w:after="0" w:line="288" w:lineRule="auto"/>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color w:val="000000"/>
                <w:sz w:val="24"/>
                <w:szCs w:val="24"/>
                <w:lang w:eastAsia="en-US"/>
              </w:rPr>
              <w:t>26 tiết</w:t>
            </w:r>
          </w:p>
        </w:tc>
      </w:tr>
      <w:tr w:rsidR="00487D9D" w:rsidRPr="00487D9D" w14:paraId="03F61866"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075E9277" w14:textId="77777777" w:rsidR="00487D9D" w:rsidRPr="00487D9D" w:rsidRDefault="00487D9D" w:rsidP="00487D9D">
            <w:pPr>
              <w:tabs>
                <w:tab w:val="left" w:pos="2325"/>
              </w:tabs>
              <w:spacing w:before="40" w:after="0" w:line="288" w:lineRule="auto"/>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 xml:space="preserve">- Tự học: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581EC" w14:textId="36E47181" w:rsidR="00487D9D" w:rsidRPr="00487D9D" w:rsidRDefault="00723790" w:rsidP="00487D9D">
            <w:pPr>
              <w:spacing w:before="40" w:after="0" w:line="288" w:lineRule="auto"/>
              <w:rPr>
                <w:rFonts w:ascii="Times New Roman" w:eastAsia="Times New Roman" w:hAnsi="Times New Roman" w:cs="Times New Roman"/>
                <w:b/>
                <w:color w:val="000000"/>
                <w:sz w:val="24"/>
                <w:szCs w:val="24"/>
                <w:lang w:eastAsia="en-US"/>
              </w:rPr>
            </w:pPr>
            <w:r>
              <w:rPr>
                <w:rFonts w:ascii="Times New Roman" w:eastAsia="Times New Roman" w:hAnsi="Times New Roman" w:cs="Times New Roman"/>
                <w:color w:val="000000"/>
                <w:sz w:val="24"/>
                <w:szCs w:val="24"/>
                <w:lang w:eastAsia="en-US"/>
              </w:rPr>
              <w:t>3</w:t>
            </w:r>
            <w:r w:rsidR="00487D9D" w:rsidRPr="00487D9D">
              <w:rPr>
                <w:rFonts w:ascii="Times New Roman" w:eastAsia="Times New Roman" w:hAnsi="Times New Roman" w:cs="Times New Roman"/>
                <w:color w:val="000000"/>
                <w:sz w:val="24"/>
                <w:szCs w:val="24"/>
                <w:lang w:eastAsia="en-US"/>
              </w:rPr>
              <w:t>0 tiết</w:t>
            </w:r>
          </w:p>
        </w:tc>
      </w:tr>
      <w:tr w:rsidR="00487D9D" w:rsidRPr="00487D9D" w14:paraId="2B6B74D0"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1312B67B" w14:textId="77777777" w:rsidR="00487D9D" w:rsidRPr="00487D9D" w:rsidRDefault="00487D9D" w:rsidP="00487D9D">
            <w:pPr>
              <w:spacing w:before="40" w:after="0" w:line="288" w:lineRule="auto"/>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1.6. Các giảng viên phụ trách học phần:</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4FEF53B7" w14:textId="77777777" w:rsidR="00487D9D" w:rsidRPr="00487D9D" w:rsidRDefault="00487D9D" w:rsidP="00487D9D">
            <w:pPr>
              <w:tabs>
                <w:tab w:val="left" w:pos="2325"/>
              </w:tabs>
              <w:spacing w:before="40" w:after="0" w:line="288" w:lineRule="auto"/>
              <w:jc w:val="center"/>
              <w:rPr>
                <w:rFonts w:ascii="Times New Roman" w:eastAsia="Times New Roman" w:hAnsi="Times New Roman" w:cs="Times New Roman"/>
                <w:b/>
                <w:color w:val="000000"/>
                <w:sz w:val="24"/>
                <w:szCs w:val="24"/>
                <w:lang w:eastAsia="en-US"/>
              </w:rPr>
            </w:pPr>
          </w:p>
        </w:tc>
      </w:tr>
      <w:tr w:rsidR="00487D9D" w:rsidRPr="00487D9D" w14:paraId="5913C27A"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546D2787" w14:textId="77777777" w:rsidR="00487D9D" w:rsidRPr="00487D9D" w:rsidRDefault="00487D9D" w:rsidP="00487D9D">
            <w:pPr>
              <w:tabs>
                <w:tab w:val="left" w:pos="284"/>
              </w:tabs>
              <w:spacing w:before="40" w:after="0" w:line="288" w:lineRule="auto"/>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color w:val="000000"/>
                <w:sz w:val="24"/>
                <w:szCs w:val="24"/>
                <w:lang w:eastAsia="en-US"/>
              </w:rPr>
              <w:t xml:space="preserve">- Giảng viên phụ trách chính:  </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24952" w14:textId="77777777" w:rsidR="00487D9D" w:rsidRPr="00487D9D" w:rsidRDefault="00487D9D" w:rsidP="00487D9D">
            <w:pPr>
              <w:tabs>
                <w:tab w:val="left" w:pos="2325"/>
              </w:tabs>
              <w:spacing w:before="40" w:after="0" w:line="288" w:lineRule="auto"/>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TS. Cao Phương</w:t>
            </w:r>
          </w:p>
        </w:tc>
      </w:tr>
      <w:tr w:rsidR="00487D9D" w:rsidRPr="00487D9D" w14:paraId="69D864B2"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6618AD8A" w14:textId="77777777" w:rsidR="00487D9D" w:rsidRPr="00487D9D" w:rsidRDefault="00487D9D" w:rsidP="00487D9D">
            <w:pPr>
              <w:tabs>
                <w:tab w:val="left" w:pos="284"/>
              </w:tabs>
              <w:spacing w:before="40" w:after="0" w:line="288" w:lineRule="auto"/>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 Danh sách giảng viên cùng giảng dạy:</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68490" w14:textId="77777777" w:rsidR="00487D9D" w:rsidRPr="00487D9D" w:rsidRDefault="00487D9D" w:rsidP="00487D9D">
            <w:pPr>
              <w:tabs>
                <w:tab w:val="left" w:pos="2325"/>
              </w:tabs>
              <w:spacing w:before="40" w:after="0" w:line="288" w:lineRule="auto"/>
              <w:jc w:val="both"/>
              <w:rPr>
                <w:rFonts w:ascii="Times New Roman" w:eastAsia="Times New Roman" w:hAnsi="Times New Roman" w:cs="Times New Roman"/>
                <w:color w:val="000000"/>
                <w:sz w:val="24"/>
                <w:szCs w:val="24"/>
                <w:lang w:eastAsia="en-US"/>
              </w:rPr>
            </w:pPr>
            <w:r w:rsidRPr="00487D9D">
              <w:rPr>
                <w:rFonts w:ascii="Times New Roman" w:eastAsia="Arial Unicode MS" w:hAnsi="Times New Roman" w:cs="Times New Roman"/>
                <w:sz w:val="26"/>
                <w:szCs w:val="26"/>
                <w:bdr w:val="nil"/>
                <w:lang w:eastAsia="en-US"/>
              </w:rPr>
              <w:t>Trần Thủy, Nguyễn Anh Tuấn, Cao Phương, Nguyễn Thị Tuyến, Nguyễn Quang Hòa, Nguyễn Xuân Hải, Nguyễn Thế Thành.</w:t>
            </w:r>
          </w:p>
        </w:tc>
      </w:tr>
      <w:tr w:rsidR="00487D9D" w:rsidRPr="00487D9D" w14:paraId="1E5D4542"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2D9BFF72" w14:textId="77777777" w:rsidR="00487D9D" w:rsidRPr="00487D9D" w:rsidRDefault="00487D9D" w:rsidP="00487D9D">
            <w:pPr>
              <w:spacing w:before="40" w:after="0" w:line="288" w:lineRule="auto"/>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b/>
                <w:color w:val="000000"/>
                <w:sz w:val="24"/>
                <w:szCs w:val="24"/>
                <w:lang w:eastAsia="en-US"/>
              </w:rPr>
              <w:t>1.7. Điều kiện tham gia học phần:</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54A378C7" w14:textId="77777777" w:rsidR="00487D9D" w:rsidRPr="00487D9D" w:rsidRDefault="00487D9D" w:rsidP="00487D9D">
            <w:pPr>
              <w:tabs>
                <w:tab w:val="left" w:pos="2325"/>
              </w:tabs>
              <w:spacing w:before="40" w:after="0" w:line="288" w:lineRule="auto"/>
              <w:jc w:val="center"/>
              <w:rPr>
                <w:rFonts w:ascii="Times New Roman" w:eastAsia="Times New Roman" w:hAnsi="Times New Roman" w:cs="Times New Roman"/>
                <w:color w:val="000000"/>
                <w:sz w:val="24"/>
                <w:szCs w:val="24"/>
                <w:lang w:eastAsia="en-US"/>
              </w:rPr>
            </w:pPr>
          </w:p>
        </w:tc>
      </w:tr>
      <w:tr w:rsidR="00487D9D" w:rsidRPr="00487D9D" w14:paraId="3CB8D34E"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7B36BC15" w14:textId="77777777" w:rsidR="00487D9D" w:rsidRPr="00487D9D" w:rsidRDefault="00487D9D" w:rsidP="00487D9D">
            <w:pPr>
              <w:tabs>
                <w:tab w:val="left" w:pos="284"/>
              </w:tabs>
              <w:spacing w:before="40" w:after="0" w:line="288" w:lineRule="auto"/>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b/>
                <w:color w:val="000000"/>
                <w:sz w:val="24"/>
                <w:szCs w:val="24"/>
                <w:lang w:eastAsia="en-US"/>
              </w:rPr>
              <w:t xml:space="preserve">- </w:t>
            </w:r>
            <w:r w:rsidRPr="00487D9D">
              <w:rPr>
                <w:rFonts w:ascii="Times New Roman" w:eastAsia="Times New Roman" w:hAnsi="Times New Roman" w:cs="Times New Roman"/>
                <w:color w:val="000000"/>
                <w:sz w:val="24"/>
                <w:szCs w:val="24"/>
                <w:lang w:eastAsia="en-US"/>
              </w:rPr>
              <w:t>Học phần tiên quyết:</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A59ED" w14:textId="77777777" w:rsidR="00487D9D" w:rsidRPr="00487D9D" w:rsidRDefault="00487D9D" w:rsidP="00487D9D">
            <w:pPr>
              <w:spacing w:after="0" w:line="300" w:lineRule="auto"/>
              <w:jc w:val="both"/>
              <w:rPr>
                <w:rFonts w:ascii="Times New Roman" w:eastAsia="Times New Roman" w:hAnsi="Times New Roman" w:cs="Times New Roman"/>
                <w:sz w:val="26"/>
                <w:szCs w:val="26"/>
                <w:lang w:val="de-DE" w:eastAsia="en-US"/>
              </w:rPr>
            </w:pPr>
            <w:r w:rsidRPr="00487D9D">
              <w:rPr>
                <w:rFonts w:ascii="Times New Roman" w:eastAsia="Times New Roman" w:hAnsi="Times New Roman" w:cs="Times New Roman"/>
                <w:sz w:val="26"/>
                <w:szCs w:val="26"/>
                <w:lang w:val="de-DE" w:eastAsia="en-US"/>
              </w:rPr>
              <w:t xml:space="preserve">Không  </w:t>
            </w:r>
          </w:p>
        </w:tc>
      </w:tr>
      <w:tr w:rsidR="00487D9D" w:rsidRPr="00487D9D" w14:paraId="0C71FBC7"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198F3B11" w14:textId="77777777" w:rsidR="00487D9D" w:rsidRPr="00487D9D" w:rsidRDefault="00487D9D" w:rsidP="00487D9D">
            <w:pPr>
              <w:tabs>
                <w:tab w:val="left" w:pos="284"/>
              </w:tabs>
              <w:spacing w:before="40" w:after="0" w:line="288" w:lineRule="auto"/>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 Học phần học trước:</w:t>
            </w:r>
          </w:p>
        </w:tc>
        <w:tc>
          <w:tcPr>
            <w:tcW w:w="5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9CBF3" w14:textId="77777777" w:rsidR="00487D9D" w:rsidRPr="00487D9D" w:rsidRDefault="00487D9D" w:rsidP="00487D9D">
            <w:pPr>
              <w:tabs>
                <w:tab w:val="left" w:pos="2325"/>
              </w:tabs>
              <w:spacing w:before="40" w:after="0" w:line="288" w:lineRule="auto"/>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Không</w:t>
            </w:r>
          </w:p>
        </w:tc>
      </w:tr>
      <w:tr w:rsidR="00487D9D" w:rsidRPr="00487D9D" w14:paraId="5D5A0750" w14:textId="77777777" w:rsidTr="00F4063C">
        <w:tc>
          <w:tcPr>
            <w:tcW w:w="5183" w:type="dxa"/>
            <w:tcBorders>
              <w:top w:val="single" w:sz="4" w:space="0" w:color="000000"/>
              <w:left w:val="single" w:sz="4" w:space="0" w:color="000000"/>
              <w:bottom w:val="single" w:sz="4" w:space="0" w:color="000000"/>
              <w:right w:val="single" w:sz="4" w:space="0" w:color="000000"/>
            </w:tcBorders>
            <w:shd w:val="clear" w:color="auto" w:fill="auto"/>
          </w:tcPr>
          <w:p w14:paraId="0BD4B43F" w14:textId="77777777" w:rsidR="00487D9D" w:rsidRPr="00487D9D" w:rsidRDefault="00487D9D" w:rsidP="00487D9D">
            <w:pPr>
              <w:spacing w:before="40" w:after="0" w:line="288" w:lineRule="auto"/>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 Học phần song hành:</w:t>
            </w:r>
          </w:p>
        </w:tc>
        <w:tc>
          <w:tcPr>
            <w:tcW w:w="5111" w:type="dxa"/>
            <w:tcBorders>
              <w:top w:val="single" w:sz="4" w:space="0" w:color="000000"/>
              <w:left w:val="single" w:sz="4" w:space="0" w:color="000000"/>
              <w:bottom w:val="single" w:sz="4" w:space="0" w:color="000000"/>
              <w:right w:val="single" w:sz="4" w:space="0" w:color="000000"/>
            </w:tcBorders>
            <w:shd w:val="clear" w:color="auto" w:fill="auto"/>
          </w:tcPr>
          <w:p w14:paraId="7A139C24" w14:textId="77777777" w:rsidR="00487D9D" w:rsidRPr="00487D9D" w:rsidRDefault="00487D9D" w:rsidP="00487D9D">
            <w:pPr>
              <w:tabs>
                <w:tab w:val="left" w:pos="2325"/>
              </w:tabs>
              <w:spacing w:before="40" w:after="0" w:line="288" w:lineRule="auto"/>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Không</w:t>
            </w:r>
          </w:p>
        </w:tc>
      </w:tr>
    </w:tbl>
    <w:p w14:paraId="61D77A2D" w14:textId="77777777" w:rsidR="00487D9D" w:rsidRPr="00487D9D" w:rsidRDefault="00487D9D" w:rsidP="00487D9D">
      <w:pPr>
        <w:spacing w:before="40" w:after="0" w:line="288" w:lineRule="auto"/>
        <w:rPr>
          <w:rFonts w:ascii="Times New Roman" w:eastAsia="Times New Roman" w:hAnsi="Times New Roman" w:cs="Times New Roman"/>
          <w:color w:val="000000"/>
          <w:sz w:val="26"/>
          <w:szCs w:val="26"/>
          <w:lang w:eastAsia="en-US"/>
        </w:rPr>
      </w:pPr>
      <w:r w:rsidRPr="00487D9D">
        <w:rPr>
          <w:rFonts w:ascii="Times New Roman" w:eastAsia="Times New Roman" w:hAnsi="Times New Roman" w:cs="Times New Roman"/>
          <w:b/>
          <w:color w:val="000000"/>
          <w:sz w:val="26"/>
          <w:szCs w:val="26"/>
          <w:lang w:eastAsia="en-US"/>
        </w:rPr>
        <w:t>2. Mục tiêu</w:t>
      </w:r>
    </w:p>
    <w:p w14:paraId="227702B1" w14:textId="77777777" w:rsidR="00487D9D" w:rsidRPr="00487D9D" w:rsidRDefault="00487D9D" w:rsidP="00487D9D">
      <w:pPr>
        <w:spacing w:before="40" w:after="0" w:line="288" w:lineRule="auto"/>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2.1. Mục tiêu chung</w:t>
      </w:r>
    </w:p>
    <w:p w14:paraId="56072620" w14:textId="77777777" w:rsidR="00354DA4" w:rsidRPr="00354DA4" w:rsidRDefault="00354DA4" w:rsidP="00167FA5">
      <w:pPr>
        <w:spacing w:after="0" w:line="300" w:lineRule="auto"/>
        <w:ind w:firstLine="567"/>
        <w:jc w:val="both"/>
        <w:rPr>
          <w:rFonts w:ascii="Times New Roman" w:eastAsia="Arial Unicode MS" w:hAnsi="Times New Roman" w:cs="Times New Roman"/>
          <w:b/>
          <w:noProof/>
          <w:sz w:val="26"/>
          <w:szCs w:val="26"/>
          <w:bdr w:val="nil"/>
          <w:lang w:val="vi-VN" w:eastAsia="en-US"/>
        </w:rPr>
      </w:pPr>
      <w:r w:rsidRPr="00354DA4">
        <w:rPr>
          <w:rFonts w:ascii="Times New Roman" w:eastAsia="Arial Unicode MS" w:hAnsi="Times New Roman" w:cs="Times New Roman"/>
          <w:sz w:val="26"/>
          <w:szCs w:val="26"/>
          <w:bdr w:val="nil"/>
          <w:lang w:eastAsia="en-US"/>
        </w:rPr>
        <w:t>Kết</w:t>
      </w:r>
      <w:r w:rsidRPr="00354DA4">
        <w:rPr>
          <w:rFonts w:ascii="Times New Roman" w:eastAsia="Arial Unicode MS" w:hAnsi="Times New Roman" w:cs="Times New Roman"/>
          <w:sz w:val="26"/>
          <w:szCs w:val="26"/>
          <w:bdr w:val="nil"/>
          <w:lang w:val="vi-VN" w:eastAsia="en-US"/>
        </w:rPr>
        <w:t xml:space="preserve"> thúc học phần </w:t>
      </w:r>
      <w:r w:rsidRPr="00354DA4">
        <w:rPr>
          <w:rFonts w:ascii="Times New Roman" w:eastAsia="Arial Unicode MS" w:hAnsi="Times New Roman" w:cs="Times New Roman"/>
          <w:sz w:val="26"/>
          <w:szCs w:val="26"/>
          <w:bdr w:val="nil"/>
          <w:lang w:eastAsia="en-US"/>
        </w:rPr>
        <w:t>sinh viên hiểu</w:t>
      </w:r>
      <w:r w:rsidRPr="00354DA4">
        <w:rPr>
          <w:rFonts w:ascii="Times New Roman" w:eastAsia="Arial Unicode MS" w:hAnsi="Times New Roman" w:cs="Times New Roman"/>
          <w:sz w:val="26"/>
          <w:szCs w:val="26"/>
          <w:bdr w:val="nil"/>
          <w:lang w:val="vi-VN" w:eastAsia="en-US"/>
        </w:rPr>
        <w:t xml:space="preserve"> được </w:t>
      </w:r>
      <w:r w:rsidRPr="00354DA4">
        <w:rPr>
          <w:rFonts w:ascii="Times New Roman" w:eastAsia="Arial Unicode MS" w:hAnsi="Times New Roman" w:cs="Times New Roman"/>
          <w:sz w:val="26"/>
          <w:szCs w:val="26"/>
          <w:bdr w:val="nil"/>
          <w:lang w:eastAsia="en-US"/>
        </w:rPr>
        <w:t>những kiến thức cơ</w:t>
      </w:r>
      <w:r w:rsidRPr="00354DA4">
        <w:rPr>
          <w:rFonts w:ascii="Times New Roman" w:eastAsia="Arial Unicode MS" w:hAnsi="Times New Roman" w:cs="Times New Roman"/>
          <w:sz w:val="26"/>
          <w:szCs w:val="26"/>
          <w:bdr w:val="nil"/>
          <w:lang w:val="vi-VN" w:eastAsia="en-US"/>
        </w:rPr>
        <w:t xml:space="preserve"> bản </w:t>
      </w:r>
      <w:r w:rsidRPr="00354DA4">
        <w:rPr>
          <w:rFonts w:ascii="Times New Roman" w:eastAsia="Arial Unicode MS" w:hAnsi="Times New Roman" w:cs="Times New Roman"/>
          <w:sz w:val="26"/>
          <w:szCs w:val="26"/>
          <w:bdr w:val="nil"/>
          <w:lang w:eastAsia="en-US"/>
        </w:rPr>
        <w:t>về lịch sử phát sinh, phát triển của môn bóng chuyền; ảnh hưởng và tác dụng của tập luyện bóng chuyền đối với cơ thể; các kiến thức cơ bản về luật thi đấu</w:t>
      </w:r>
      <w:r w:rsidRPr="00354DA4">
        <w:rPr>
          <w:rFonts w:ascii="Times New Roman" w:eastAsia="Arial Unicode MS" w:hAnsi="Times New Roman" w:cs="Times New Roman"/>
          <w:sz w:val="26"/>
          <w:szCs w:val="26"/>
          <w:bdr w:val="nil"/>
          <w:lang w:val="vi-VN" w:eastAsia="en-US"/>
        </w:rPr>
        <w:t xml:space="preserve"> và </w:t>
      </w:r>
      <w:r w:rsidRPr="00354DA4">
        <w:rPr>
          <w:rFonts w:ascii="Times New Roman" w:eastAsia="Arial Unicode MS" w:hAnsi="Times New Roman" w:cs="Times New Roman"/>
          <w:sz w:val="26"/>
          <w:szCs w:val="26"/>
          <w:bdr w:val="nil"/>
          <w:lang w:eastAsia="en-US"/>
        </w:rPr>
        <w:t>trọng tài bóng chuyền. Sinh</w:t>
      </w:r>
      <w:r w:rsidRPr="00354DA4">
        <w:rPr>
          <w:rFonts w:ascii="Times New Roman" w:eastAsia="Arial Unicode MS" w:hAnsi="Times New Roman" w:cs="Times New Roman"/>
          <w:sz w:val="26"/>
          <w:szCs w:val="26"/>
          <w:bdr w:val="nil"/>
          <w:lang w:val="vi-VN" w:eastAsia="en-US"/>
        </w:rPr>
        <w:t xml:space="preserve"> viên được trang bị </w:t>
      </w:r>
      <w:r w:rsidRPr="00354DA4">
        <w:rPr>
          <w:rFonts w:ascii="Times New Roman" w:eastAsia="Arial Unicode MS" w:hAnsi="Times New Roman" w:cs="Times New Roman"/>
          <w:sz w:val="26"/>
          <w:szCs w:val="26"/>
          <w:bdr w:val="nil"/>
          <w:lang w:eastAsia="en-US"/>
        </w:rPr>
        <w:t>một số kỹ thuật c</w:t>
      </w:r>
      <w:r w:rsidRPr="00354DA4">
        <w:rPr>
          <w:rFonts w:ascii="Times New Roman" w:eastAsia="Arial Unicode MS" w:hAnsi="Times New Roman" w:cs="Times New Roman" w:hint="eastAsia"/>
          <w:sz w:val="26"/>
          <w:szCs w:val="26"/>
          <w:bdr w:val="nil"/>
          <w:lang w:eastAsia="en-US"/>
        </w:rPr>
        <w:t>ơ</w:t>
      </w:r>
      <w:r w:rsidRPr="00354DA4">
        <w:rPr>
          <w:rFonts w:ascii="Times New Roman" w:eastAsia="Arial Unicode MS" w:hAnsi="Times New Roman" w:cs="Times New Roman"/>
          <w:sz w:val="26"/>
          <w:szCs w:val="26"/>
          <w:bdr w:val="nil"/>
          <w:lang w:eastAsia="en-US"/>
        </w:rPr>
        <w:t xml:space="preserve"> bản của môn bóng chuyền</w:t>
      </w:r>
      <w:r w:rsidRPr="00354DA4">
        <w:rPr>
          <w:rFonts w:ascii="Times New Roman" w:eastAsia="Arial Unicode MS" w:hAnsi="Times New Roman" w:cs="Times New Roman"/>
          <w:sz w:val="26"/>
          <w:szCs w:val="26"/>
          <w:bdr w:val="nil"/>
          <w:lang w:val="vi-VN" w:eastAsia="en-US"/>
        </w:rPr>
        <w:t xml:space="preserve"> như: </w:t>
      </w:r>
      <w:r w:rsidRPr="00354DA4">
        <w:rPr>
          <w:rFonts w:ascii="Times New Roman" w:eastAsia="Arial Unicode MS" w:hAnsi="Times New Roman" w:cs="Times New Roman"/>
          <w:sz w:val="26"/>
          <w:szCs w:val="26"/>
          <w:bdr w:val="nil"/>
          <w:lang w:eastAsia="en-US"/>
        </w:rPr>
        <w:t>t</w:t>
      </w:r>
      <w:r w:rsidRPr="00354DA4">
        <w:rPr>
          <w:rFonts w:ascii="Times New Roman" w:eastAsia="Arial Unicode MS" w:hAnsi="Times New Roman" w:cs="Times New Roman" w:hint="eastAsia"/>
          <w:sz w:val="26"/>
          <w:szCs w:val="26"/>
          <w:bdr w:val="nil"/>
          <w:lang w:eastAsia="en-US"/>
        </w:rPr>
        <w:t>ư</w:t>
      </w:r>
      <w:r w:rsidRPr="00354DA4">
        <w:rPr>
          <w:rFonts w:ascii="Times New Roman" w:eastAsia="Arial Unicode MS" w:hAnsi="Times New Roman" w:cs="Times New Roman"/>
          <w:sz w:val="26"/>
          <w:szCs w:val="26"/>
          <w:bdr w:val="nil"/>
          <w:lang w:eastAsia="en-US"/>
        </w:rPr>
        <w:t xml:space="preserve"> thế chuẩn bị và di chuyển, kỹ thuật chuyền bóng cao tay, kỹ thuật chuyền bóng thấp tay, kỹ thuật phát bóng, kỹ thuật </w:t>
      </w:r>
      <w:r w:rsidRPr="00354DA4">
        <w:rPr>
          <w:rFonts w:ascii="Times New Roman" w:eastAsia="Arial Unicode MS" w:hAnsi="Times New Roman" w:cs="Times New Roman" w:hint="eastAsia"/>
          <w:sz w:val="26"/>
          <w:szCs w:val="26"/>
          <w:bdr w:val="nil"/>
          <w:lang w:eastAsia="en-US"/>
        </w:rPr>
        <w:t>đ</w:t>
      </w:r>
      <w:r w:rsidRPr="00354DA4">
        <w:rPr>
          <w:rFonts w:ascii="Times New Roman" w:eastAsia="Arial Unicode MS" w:hAnsi="Times New Roman" w:cs="Times New Roman"/>
          <w:sz w:val="26"/>
          <w:szCs w:val="26"/>
          <w:bdr w:val="nil"/>
          <w:lang w:eastAsia="en-US"/>
        </w:rPr>
        <w:t>ập bóng và các bài tập phát triển thể lực.</w:t>
      </w:r>
      <w:r w:rsidRPr="00354DA4">
        <w:rPr>
          <w:rFonts w:ascii="Times New Roman" w:eastAsia="Arial Unicode MS" w:hAnsi="Times New Roman" w:cs="Times New Roman"/>
          <w:sz w:val="26"/>
          <w:szCs w:val="26"/>
          <w:bdr w:val="nil"/>
          <w:lang w:val="vi-VN" w:eastAsia="en-US"/>
        </w:rPr>
        <w:t xml:space="preserve"> </w:t>
      </w:r>
      <w:bookmarkStart w:id="1" w:name="_Hlk82396090"/>
      <w:r w:rsidRPr="00354DA4">
        <w:rPr>
          <w:rFonts w:ascii="Times New Roman" w:eastAsia="Arial Unicode MS" w:hAnsi="Times New Roman" w:cs="Times New Roman"/>
          <w:sz w:val="26"/>
          <w:szCs w:val="26"/>
          <w:bdr w:val="nil"/>
          <w:lang w:val="vi-VN" w:eastAsia="en-US"/>
        </w:rPr>
        <w:t xml:space="preserve">Từ đó biết vận dụng các phương pháp tập luyện trên vào thực tiễn để rèn luyện thân thể nâng cao sức khỏe và tinh thần. </w:t>
      </w:r>
    </w:p>
    <w:bookmarkEnd w:id="1"/>
    <w:p w14:paraId="35D91ECF" w14:textId="77777777" w:rsidR="00487D9D" w:rsidRPr="00487D9D" w:rsidRDefault="00487D9D" w:rsidP="00487D9D">
      <w:pPr>
        <w:spacing w:before="40" w:after="0" w:line="288" w:lineRule="auto"/>
        <w:rPr>
          <w:rFonts w:ascii="Times New Roman" w:eastAsia="Times New Roman" w:hAnsi="Times New Roman" w:cs="Times New Roman"/>
          <w:b/>
          <w:color w:val="000000"/>
          <w:sz w:val="26"/>
          <w:szCs w:val="26"/>
          <w:lang w:val="de-DE" w:eastAsia="en-US"/>
        </w:rPr>
      </w:pPr>
      <w:r w:rsidRPr="00487D9D">
        <w:rPr>
          <w:rFonts w:ascii="Times New Roman" w:eastAsia="Times New Roman" w:hAnsi="Times New Roman" w:cs="Times New Roman"/>
          <w:b/>
          <w:color w:val="000000"/>
          <w:sz w:val="26"/>
          <w:szCs w:val="26"/>
          <w:lang w:val="de-DE" w:eastAsia="en-US"/>
        </w:rPr>
        <w:lastRenderedPageBreak/>
        <w:t>2.2. Mục tiêu cụ thể</w:t>
      </w:r>
    </w:p>
    <w:p w14:paraId="46A87A5D" w14:textId="77777777" w:rsidR="00167FA5" w:rsidRDefault="00487D9D" w:rsidP="00167FA5">
      <w:pPr>
        <w:spacing w:before="40" w:after="0" w:line="288" w:lineRule="auto"/>
        <w:jc w:val="both"/>
        <w:rPr>
          <w:rFonts w:ascii="Times New Roman" w:eastAsia="Times New Roman" w:hAnsi="Times New Roman" w:cs="Times New Roman"/>
          <w:b/>
          <w:color w:val="000000"/>
          <w:sz w:val="26"/>
          <w:szCs w:val="26"/>
          <w:lang w:val="de-DE" w:eastAsia="en-US"/>
        </w:rPr>
      </w:pPr>
      <w:r w:rsidRPr="00487D9D">
        <w:rPr>
          <w:rFonts w:ascii="Times New Roman" w:eastAsia="Times New Roman" w:hAnsi="Times New Roman" w:cs="Times New Roman"/>
          <w:b/>
          <w:color w:val="000000"/>
          <w:sz w:val="26"/>
          <w:szCs w:val="26"/>
          <w:lang w:val="de-DE" w:eastAsia="en-US"/>
        </w:rPr>
        <w:t xml:space="preserve">2.2.1. Về kiến </w:t>
      </w:r>
      <w:r w:rsidR="00167FA5">
        <w:rPr>
          <w:rFonts w:ascii="Times New Roman" w:eastAsia="Times New Roman" w:hAnsi="Times New Roman" w:cs="Times New Roman"/>
          <w:b/>
          <w:color w:val="000000"/>
          <w:sz w:val="26"/>
          <w:szCs w:val="26"/>
          <w:lang w:val="de-DE" w:eastAsia="en-US"/>
        </w:rPr>
        <w:t>thức</w:t>
      </w:r>
    </w:p>
    <w:p w14:paraId="7115E98B" w14:textId="053E6B56" w:rsidR="00487D9D" w:rsidRPr="00167FA5" w:rsidRDefault="00487D9D" w:rsidP="00167FA5">
      <w:pPr>
        <w:spacing w:before="40" w:after="0" w:line="288" w:lineRule="auto"/>
        <w:ind w:firstLine="567"/>
        <w:jc w:val="both"/>
        <w:rPr>
          <w:rFonts w:ascii="Times New Roman" w:eastAsia="Times New Roman" w:hAnsi="Times New Roman" w:cs="Times New Roman"/>
          <w:b/>
          <w:color w:val="000000"/>
          <w:sz w:val="26"/>
          <w:szCs w:val="26"/>
          <w:lang w:val="de-DE" w:eastAsia="en-US"/>
        </w:rPr>
      </w:pPr>
      <w:r w:rsidRPr="00487D9D">
        <w:rPr>
          <w:rFonts w:ascii="Times New Roman" w:eastAsia="Times New Roman" w:hAnsi="Times New Roman" w:cs="Times New Roman"/>
          <w:sz w:val="26"/>
          <w:szCs w:val="26"/>
          <w:lang w:val="de-DE" w:eastAsia="en-US"/>
        </w:rPr>
        <w:t xml:space="preserve">Trang bị cho sinh viên những kiến thức </w:t>
      </w:r>
      <w:r w:rsidR="007F4AEC">
        <w:rPr>
          <w:rFonts w:ascii="Times New Roman" w:eastAsia="Times New Roman" w:hAnsi="Times New Roman" w:cs="Times New Roman"/>
          <w:sz w:val="26"/>
          <w:szCs w:val="26"/>
          <w:lang w:val="de-DE" w:eastAsia="en-US"/>
        </w:rPr>
        <w:t>lý</w:t>
      </w:r>
      <w:r w:rsidR="007F4AEC">
        <w:rPr>
          <w:rFonts w:ascii="Times New Roman" w:eastAsia="Times New Roman" w:hAnsi="Times New Roman" w:cs="Times New Roman"/>
          <w:sz w:val="26"/>
          <w:szCs w:val="26"/>
          <w:lang w:val="vi-VN" w:eastAsia="en-US"/>
        </w:rPr>
        <w:t xml:space="preserve"> luận cơ bản </w:t>
      </w:r>
      <w:r w:rsidRPr="00487D9D">
        <w:rPr>
          <w:rFonts w:ascii="Times New Roman" w:eastAsia="Times New Roman" w:hAnsi="Times New Roman" w:cs="Times New Roman"/>
          <w:sz w:val="26"/>
          <w:szCs w:val="26"/>
          <w:lang w:val="de-DE" w:eastAsia="en-US"/>
        </w:rPr>
        <w:t>về lịch sử phát sinh, phát triển môn bóng chuyền trên thể giới và ở Việt Nam. Ảnh hưởng và tác dụng của bóng chuyền đối với cơ thể. Các kiến thức về luật và phương pháp trọng tài bóng chuyền. Phương pháp tập luyện bóng chuyền</w:t>
      </w:r>
    </w:p>
    <w:p w14:paraId="2B28C9B0" w14:textId="77777777" w:rsidR="00167FA5" w:rsidRDefault="00487D9D" w:rsidP="00167FA5">
      <w:pPr>
        <w:spacing w:after="0" w:line="300" w:lineRule="auto"/>
        <w:jc w:val="both"/>
        <w:rPr>
          <w:rFonts w:ascii="Times New Roman" w:eastAsia="Times New Roman" w:hAnsi="Times New Roman" w:cs="Times New Roman"/>
          <w:b/>
          <w:color w:val="000000"/>
          <w:sz w:val="26"/>
          <w:szCs w:val="26"/>
          <w:lang w:val="de-DE" w:eastAsia="en-US"/>
        </w:rPr>
      </w:pPr>
      <w:r w:rsidRPr="00487D9D">
        <w:rPr>
          <w:rFonts w:ascii="Times New Roman" w:eastAsia="Times New Roman" w:hAnsi="Times New Roman" w:cs="Times New Roman"/>
          <w:b/>
          <w:color w:val="000000"/>
          <w:sz w:val="26"/>
          <w:szCs w:val="26"/>
          <w:lang w:val="de-DE" w:eastAsia="en-US"/>
        </w:rPr>
        <w:t xml:space="preserve">2.2.2. Về kỹ </w:t>
      </w:r>
      <w:r w:rsidR="00167FA5">
        <w:rPr>
          <w:rFonts w:ascii="Times New Roman" w:eastAsia="Times New Roman" w:hAnsi="Times New Roman" w:cs="Times New Roman"/>
          <w:b/>
          <w:color w:val="000000"/>
          <w:sz w:val="26"/>
          <w:szCs w:val="26"/>
          <w:lang w:val="de-DE" w:eastAsia="en-US"/>
        </w:rPr>
        <w:t>năng</w:t>
      </w:r>
    </w:p>
    <w:p w14:paraId="4A285984" w14:textId="346894FF" w:rsidR="00487D9D" w:rsidRPr="00167FA5" w:rsidRDefault="00487D9D" w:rsidP="00167FA5">
      <w:pPr>
        <w:spacing w:after="0" w:line="300" w:lineRule="auto"/>
        <w:ind w:firstLine="567"/>
        <w:jc w:val="both"/>
        <w:rPr>
          <w:rFonts w:ascii="Times New Roman" w:eastAsia="Times New Roman" w:hAnsi="Times New Roman" w:cs="Times New Roman"/>
          <w:b/>
          <w:color w:val="000000"/>
          <w:sz w:val="26"/>
          <w:szCs w:val="26"/>
          <w:lang w:val="de-DE" w:eastAsia="en-US"/>
        </w:rPr>
      </w:pPr>
      <w:r w:rsidRPr="00487D9D">
        <w:rPr>
          <w:rFonts w:ascii="Times New Roman" w:eastAsia="Calibri" w:hAnsi="Times New Roman" w:cs="Times New Roman"/>
          <w:color w:val="000000"/>
          <w:sz w:val="26"/>
          <w:szCs w:val="26"/>
          <w:u w:color="000000"/>
          <w:bdr w:val="nil"/>
          <w:lang w:val="de-DE" w:eastAsia="vi-VN"/>
        </w:rPr>
        <w:t>Có</w:t>
      </w:r>
      <w:r w:rsidRPr="00487D9D">
        <w:rPr>
          <w:rFonts w:ascii="Times New Roman" w:eastAsia="Calibri" w:hAnsi="Times New Roman" w:cs="Times New Roman"/>
          <w:color w:val="000000"/>
          <w:sz w:val="26"/>
          <w:szCs w:val="26"/>
          <w:u w:color="000000"/>
          <w:bdr w:val="nil"/>
          <w:lang w:val="vi-VN" w:eastAsia="vi-VN"/>
        </w:rPr>
        <w:t xml:space="preserve"> </w:t>
      </w:r>
      <w:r w:rsidRPr="00487D9D">
        <w:rPr>
          <w:rFonts w:ascii="Times New Roman" w:eastAsia="Calibri" w:hAnsi="Times New Roman" w:cs="Times New Roman"/>
          <w:color w:val="000000"/>
          <w:sz w:val="26"/>
          <w:szCs w:val="26"/>
          <w:u w:color="000000"/>
          <w:bdr w:val="nil"/>
          <w:lang w:val="de-DE" w:eastAsia="vi-VN"/>
        </w:rPr>
        <w:t xml:space="preserve">kỹ năng thực hiện </w:t>
      </w:r>
      <w:r w:rsidRPr="00487D9D">
        <w:rPr>
          <w:rFonts w:ascii="Times New Roman" w:eastAsia="Calibri" w:hAnsi="Times New Roman" w:cs="Times New Roman"/>
          <w:color w:val="000000"/>
          <w:sz w:val="26"/>
          <w:szCs w:val="26"/>
          <w:u w:color="000000"/>
          <w:bdr w:val="nil"/>
          <w:lang w:val="vi-VN" w:eastAsia="vi-VN"/>
        </w:rPr>
        <w:t>một số kỹ thuật cơ bản của môn bóng chuyền (tư thế chuẩn bị và di chuyển, kỹ thuật chuyền bóng cao tay, kỹ thuật chuyền bóng thấp tay, kỹ thuật phát bóng, kỹ thuật đập bóng). Biết áp dụng các phương pháp tập luyện bóng chuyền vào thực tiễn để rèn luyện nâng cao sức khoẻ.</w:t>
      </w:r>
    </w:p>
    <w:p w14:paraId="1532E816" w14:textId="77777777" w:rsidR="00167FA5" w:rsidRDefault="00487D9D" w:rsidP="00167FA5">
      <w:pPr>
        <w:spacing w:after="0" w:line="300" w:lineRule="auto"/>
        <w:jc w:val="both"/>
        <w:rPr>
          <w:rFonts w:ascii="Times New Roman" w:eastAsia="Times New Roman" w:hAnsi="Times New Roman" w:cs="Times New Roman"/>
          <w:b/>
          <w:color w:val="000000"/>
          <w:sz w:val="26"/>
          <w:szCs w:val="26"/>
          <w:lang w:val="de-DE" w:eastAsia="en-US"/>
        </w:rPr>
      </w:pPr>
      <w:r w:rsidRPr="00487D9D">
        <w:rPr>
          <w:rFonts w:ascii="Times New Roman" w:eastAsia="Times New Roman" w:hAnsi="Times New Roman" w:cs="Times New Roman"/>
          <w:b/>
          <w:color w:val="000000"/>
          <w:sz w:val="26"/>
          <w:szCs w:val="26"/>
          <w:lang w:val="de-DE" w:eastAsia="en-US"/>
        </w:rPr>
        <w:t xml:space="preserve">2.2.3. Về thái </w:t>
      </w:r>
      <w:r w:rsidR="00167FA5">
        <w:rPr>
          <w:rFonts w:ascii="Times New Roman" w:eastAsia="Times New Roman" w:hAnsi="Times New Roman" w:cs="Times New Roman"/>
          <w:b/>
          <w:color w:val="000000"/>
          <w:sz w:val="26"/>
          <w:szCs w:val="26"/>
          <w:lang w:val="de-DE" w:eastAsia="en-US"/>
        </w:rPr>
        <w:t>độ</w:t>
      </w:r>
    </w:p>
    <w:p w14:paraId="380F5E44" w14:textId="689AC98C" w:rsidR="00487D9D" w:rsidRPr="00167FA5" w:rsidRDefault="00487D9D" w:rsidP="00167FA5">
      <w:pPr>
        <w:spacing w:after="0" w:line="300" w:lineRule="auto"/>
        <w:ind w:firstLine="567"/>
        <w:jc w:val="both"/>
        <w:rPr>
          <w:rFonts w:ascii="Times New Roman" w:eastAsia="Times New Roman" w:hAnsi="Times New Roman" w:cs="Times New Roman"/>
          <w:b/>
          <w:color w:val="000000"/>
          <w:sz w:val="26"/>
          <w:szCs w:val="26"/>
          <w:lang w:val="de-DE" w:eastAsia="en-US"/>
        </w:rPr>
      </w:pPr>
      <w:r w:rsidRPr="00487D9D">
        <w:rPr>
          <w:rFonts w:ascii="Times New Roman" w:eastAsia="Arial Unicode MS" w:hAnsi="Times New Roman" w:cs="Times New Roman"/>
          <w:sz w:val="26"/>
          <w:szCs w:val="26"/>
          <w:bdr w:val="nil"/>
          <w:lang w:val="de-DE" w:eastAsia="en-US"/>
        </w:rPr>
        <w:t>Có thái độ kính trọng, yêu quý giảng viên đang giảng dạy môn học. Sinh viên tự học, luyện tập ngoại khoá ngoài giờ để thực hiện tốt các nội dung được xây dựng trong chương trình.</w:t>
      </w:r>
    </w:p>
    <w:p w14:paraId="40A017AB" w14:textId="77777777" w:rsidR="00487D9D" w:rsidRPr="00487D9D" w:rsidRDefault="00487D9D" w:rsidP="00487D9D">
      <w:pPr>
        <w:spacing w:before="40" w:after="0" w:line="288" w:lineRule="auto"/>
        <w:rPr>
          <w:rFonts w:ascii="Times New Roman" w:eastAsia="Times New Roman" w:hAnsi="Times New Roman" w:cs="Times New Roman"/>
          <w:color w:val="000000"/>
          <w:sz w:val="26"/>
          <w:szCs w:val="26"/>
          <w:lang w:eastAsia="en-US"/>
        </w:rPr>
      </w:pPr>
      <w:r w:rsidRPr="00487D9D">
        <w:rPr>
          <w:rFonts w:ascii="Times New Roman" w:eastAsia="Times New Roman" w:hAnsi="Times New Roman" w:cs="Times New Roman"/>
          <w:b/>
          <w:color w:val="000000"/>
          <w:sz w:val="26"/>
          <w:szCs w:val="26"/>
          <w:lang w:val="de-DE" w:eastAsia="en-US"/>
        </w:rPr>
        <w:t xml:space="preserve">3. </w:t>
      </w:r>
      <w:r w:rsidRPr="00487D9D">
        <w:rPr>
          <w:rFonts w:ascii="Times New Roman" w:eastAsia="Times New Roman" w:hAnsi="Times New Roman" w:cs="Times New Roman"/>
          <w:b/>
          <w:color w:val="000000"/>
          <w:sz w:val="26"/>
          <w:szCs w:val="26"/>
          <w:lang w:eastAsia="en-US"/>
        </w:rPr>
        <w:t>Chuẩn đầu ra (CLO)</w:t>
      </w:r>
    </w:p>
    <w:p w14:paraId="58B8C11A" w14:textId="77777777" w:rsidR="00487D9D" w:rsidRPr="00487D9D" w:rsidRDefault="00487D9D" w:rsidP="00487D9D">
      <w:pPr>
        <w:spacing w:before="40" w:after="0" w:line="288" w:lineRule="auto"/>
        <w:jc w:val="center"/>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Bảng 1. Chuẩn đầu ra của HP</w:t>
      </w:r>
    </w:p>
    <w:p w14:paraId="42D4F54F" w14:textId="77777777" w:rsidR="00487D9D" w:rsidRPr="00487D9D" w:rsidRDefault="00487D9D" w:rsidP="00487D9D">
      <w:pPr>
        <w:spacing w:before="40" w:after="0" w:line="288" w:lineRule="auto"/>
        <w:rPr>
          <w:rFonts w:ascii="Times New Roman" w:eastAsia="Times New Roman" w:hAnsi="Times New Roman" w:cs="Times New Roman"/>
          <w:color w:val="000000"/>
          <w:sz w:val="26"/>
          <w:szCs w:val="26"/>
          <w:lang w:eastAsia="en-US"/>
        </w:rPr>
      </w:pPr>
      <w:r w:rsidRPr="00487D9D">
        <w:rPr>
          <w:rFonts w:ascii="Times New Roman" w:eastAsia="Times New Roman" w:hAnsi="Times New Roman" w:cs="Times New Roman"/>
          <w:color w:val="000000"/>
          <w:sz w:val="26"/>
          <w:szCs w:val="26"/>
          <w:lang w:eastAsia="en-US"/>
        </w:rPr>
        <w:t>Sau khi học xong học phần, SV có khả năng:</w:t>
      </w:r>
    </w:p>
    <w:tbl>
      <w:tblPr>
        <w:tblW w:w="915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908"/>
        <w:gridCol w:w="7244"/>
      </w:tblGrid>
      <w:tr w:rsidR="00487D9D" w:rsidRPr="00C7125B" w14:paraId="3A2A34D3" w14:textId="77777777" w:rsidTr="00F4063C">
        <w:trPr>
          <w:trHeight w:val="515"/>
        </w:trPr>
        <w:tc>
          <w:tcPr>
            <w:tcW w:w="1908" w:type="dxa"/>
            <w:shd w:val="clear" w:color="auto" w:fill="auto"/>
            <w:vAlign w:val="center"/>
          </w:tcPr>
          <w:p w14:paraId="7ED3C2FE" w14:textId="77777777" w:rsidR="00487D9D" w:rsidRPr="00C7125B"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Ký hiệu CLO</w:t>
            </w:r>
          </w:p>
        </w:tc>
        <w:tc>
          <w:tcPr>
            <w:tcW w:w="7244" w:type="dxa"/>
            <w:shd w:val="clear" w:color="auto" w:fill="auto"/>
            <w:vAlign w:val="center"/>
          </w:tcPr>
          <w:p w14:paraId="1CEC8EAD" w14:textId="77777777" w:rsidR="00487D9D" w:rsidRPr="00C7125B"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i/>
                <w:color w:val="000000"/>
                <w:sz w:val="24"/>
                <w:szCs w:val="24"/>
                <w:lang w:eastAsia="en-US"/>
              </w:rPr>
            </w:pPr>
            <w:r w:rsidRPr="00C7125B">
              <w:rPr>
                <w:rFonts w:ascii="Times New Roman" w:eastAsia="Times New Roman" w:hAnsi="Times New Roman" w:cs="Times New Roman"/>
                <w:b/>
                <w:color w:val="000000"/>
                <w:sz w:val="24"/>
                <w:szCs w:val="24"/>
                <w:lang w:eastAsia="en-US"/>
              </w:rPr>
              <w:t>Nội dung CLO</w:t>
            </w:r>
          </w:p>
        </w:tc>
      </w:tr>
      <w:tr w:rsidR="00487D9D" w:rsidRPr="00167FA5" w14:paraId="5BE3DF2A" w14:textId="77777777" w:rsidTr="00F4063C">
        <w:tc>
          <w:tcPr>
            <w:tcW w:w="1908" w:type="dxa"/>
            <w:shd w:val="clear" w:color="auto" w:fill="auto"/>
            <w:vAlign w:val="center"/>
          </w:tcPr>
          <w:p w14:paraId="0039626A" w14:textId="77777777" w:rsidR="00487D9D" w:rsidRPr="00C7125B"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 1</w:t>
            </w:r>
          </w:p>
        </w:tc>
        <w:tc>
          <w:tcPr>
            <w:tcW w:w="7244" w:type="dxa"/>
            <w:shd w:val="clear" w:color="auto" w:fill="auto"/>
            <w:vAlign w:val="center"/>
          </w:tcPr>
          <w:p w14:paraId="3481353B" w14:textId="77777777" w:rsidR="00487D9D" w:rsidRPr="00C7125B" w:rsidRDefault="00487D9D" w:rsidP="00487D9D">
            <w:pPr>
              <w:spacing w:after="0" w:line="340" w:lineRule="exact"/>
              <w:jc w:val="both"/>
              <w:rPr>
                <w:rFonts w:ascii="Times New Roman" w:eastAsia="Times New Roman" w:hAnsi="Times New Roman" w:cs="Times New Roman"/>
                <w:sz w:val="24"/>
                <w:szCs w:val="24"/>
                <w:lang w:val="de-DE" w:eastAsia="en-US"/>
              </w:rPr>
            </w:pPr>
            <w:r w:rsidRPr="00C7125B">
              <w:rPr>
                <w:rFonts w:ascii="Times New Roman" w:eastAsia="Times New Roman" w:hAnsi="Times New Roman" w:cs="Times New Roman"/>
                <w:sz w:val="24"/>
                <w:szCs w:val="24"/>
                <w:lang w:val="de-DE" w:eastAsia="en-US"/>
              </w:rPr>
              <w:t xml:space="preserve">Sinh viên nắm được kiến thức về lịch sử phát sinh, phát triển môn bóng chuyền trên thể giới và ở Việt Nam. Ảnh hưởng và tác dụng của bóng chuyền đối với cơ thể. Các kiến thức về luật và phương pháp trọng tài bóng chuyền. </w:t>
            </w:r>
          </w:p>
        </w:tc>
      </w:tr>
      <w:tr w:rsidR="00487D9D" w:rsidRPr="00C7125B" w14:paraId="1A652E46" w14:textId="77777777" w:rsidTr="00F4063C">
        <w:tc>
          <w:tcPr>
            <w:tcW w:w="1908" w:type="dxa"/>
            <w:shd w:val="clear" w:color="auto" w:fill="auto"/>
            <w:vAlign w:val="center"/>
          </w:tcPr>
          <w:p w14:paraId="4FF54877" w14:textId="77777777" w:rsidR="00487D9D" w:rsidRPr="00C7125B"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 2</w:t>
            </w:r>
          </w:p>
        </w:tc>
        <w:tc>
          <w:tcPr>
            <w:tcW w:w="7244" w:type="dxa"/>
            <w:shd w:val="clear" w:color="auto" w:fill="auto"/>
            <w:vAlign w:val="center"/>
          </w:tcPr>
          <w:p w14:paraId="0FE9E0E3" w14:textId="77777777" w:rsidR="00487D9D" w:rsidRPr="00C7125B" w:rsidRDefault="00487D9D" w:rsidP="00487D9D">
            <w:pPr>
              <w:spacing w:before="40" w:after="0" w:line="288" w:lineRule="auto"/>
              <w:jc w:val="both"/>
              <w:rPr>
                <w:rFonts w:ascii="Times New Roman" w:eastAsia="Times New Roman" w:hAnsi="Times New Roman" w:cs="Times New Roman"/>
                <w:color w:val="000000"/>
                <w:sz w:val="24"/>
                <w:szCs w:val="24"/>
                <w:lang w:val="de-DE" w:eastAsia="en-US"/>
              </w:rPr>
            </w:pPr>
            <w:r w:rsidRPr="00C7125B">
              <w:rPr>
                <w:rFonts w:ascii="Times New Roman" w:eastAsia="Times New Roman" w:hAnsi="Times New Roman" w:cs="Times New Roman"/>
                <w:sz w:val="24"/>
                <w:szCs w:val="24"/>
                <w:lang w:val="de-DE" w:eastAsia="en-US"/>
              </w:rPr>
              <w:t xml:space="preserve">Nắm được lý luận cơ bản về phương pháp tổ chức tập luyện bóng chuyền </w:t>
            </w:r>
          </w:p>
        </w:tc>
      </w:tr>
      <w:tr w:rsidR="00487D9D" w:rsidRPr="00C7125B" w14:paraId="335357BC" w14:textId="77777777" w:rsidTr="00F4063C">
        <w:tc>
          <w:tcPr>
            <w:tcW w:w="1908" w:type="dxa"/>
            <w:shd w:val="clear" w:color="auto" w:fill="auto"/>
            <w:vAlign w:val="center"/>
          </w:tcPr>
          <w:p w14:paraId="36ACE3AF" w14:textId="77777777" w:rsidR="00487D9D" w:rsidRPr="00C7125B"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 3</w:t>
            </w:r>
          </w:p>
        </w:tc>
        <w:tc>
          <w:tcPr>
            <w:tcW w:w="7244" w:type="dxa"/>
            <w:shd w:val="clear" w:color="auto" w:fill="auto"/>
            <w:vAlign w:val="center"/>
          </w:tcPr>
          <w:p w14:paraId="21A78984" w14:textId="77777777" w:rsidR="00487D9D" w:rsidRPr="00C7125B" w:rsidRDefault="00487D9D" w:rsidP="00487D9D">
            <w:pPr>
              <w:spacing w:before="40" w:after="0" w:line="288" w:lineRule="auto"/>
              <w:jc w:val="both"/>
              <w:rPr>
                <w:rFonts w:ascii="Times New Roman" w:eastAsia="Times New Roman" w:hAnsi="Times New Roman" w:cs="Times New Roman"/>
                <w:color w:val="000000"/>
                <w:sz w:val="24"/>
                <w:szCs w:val="24"/>
                <w:lang w:eastAsia="en-US"/>
              </w:rPr>
            </w:pPr>
            <w:r w:rsidRPr="00C7125B">
              <w:rPr>
                <w:rFonts w:ascii="Times New Roman" w:eastAsia="Calibri" w:hAnsi="Times New Roman" w:cs="Times New Roman"/>
                <w:color w:val="000000"/>
                <w:sz w:val="24"/>
                <w:szCs w:val="24"/>
                <w:u w:color="000000"/>
                <w:bdr w:val="nil"/>
                <w:lang w:val="de-DE" w:eastAsia="vi-VN"/>
              </w:rPr>
              <w:t>Có</w:t>
            </w:r>
            <w:r w:rsidRPr="00C7125B">
              <w:rPr>
                <w:rFonts w:ascii="Times New Roman" w:eastAsia="Calibri" w:hAnsi="Times New Roman" w:cs="Times New Roman"/>
                <w:color w:val="000000"/>
                <w:sz w:val="24"/>
                <w:szCs w:val="24"/>
                <w:u w:color="000000"/>
                <w:bdr w:val="nil"/>
                <w:lang w:val="vi-VN" w:eastAsia="vi-VN"/>
              </w:rPr>
              <w:t xml:space="preserve"> </w:t>
            </w:r>
            <w:r w:rsidRPr="00C7125B">
              <w:rPr>
                <w:rFonts w:ascii="Times New Roman" w:eastAsia="Calibri" w:hAnsi="Times New Roman" w:cs="Times New Roman"/>
                <w:color w:val="000000"/>
                <w:sz w:val="24"/>
                <w:szCs w:val="24"/>
                <w:u w:color="000000"/>
                <w:bdr w:val="nil"/>
                <w:lang w:val="de-DE" w:eastAsia="vi-VN"/>
              </w:rPr>
              <w:t xml:space="preserve">kỹ năng thực hiện </w:t>
            </w:r>
            <w:r w:rsidRPr="00C7125B">
              <w:rPr>
                <w:rFonts w:ascii="Times New Roman" w:eastAsia="Calibri" w:hAnsi="Times New Roman" w:cs="Times New Roman"/>
                <w:color w:val="000000"/>
                <w:sz w:val="24"/>
                <w:szCs w:val="24"/>
                <w:u w:color="000000"/>
                <w:bdr w:val="nil"/>
                <w:lang w:val="vi-VN" w:eastAsia="vi-VN"/>
              </w:rPr>
              <w:t>một số kỹ thuật cơ bản của môn bóng chuyền (tư thế chuẩn bị và di chuyển, kỹ thuật chuyền bóng cao tay, kỹ thuật chuyền bóng thấp tay, kỹ thuật phát bóng, kỹ thuật đập bóng)</w:t>
            </w:r>
            <w:r w:rsidRPr="00C7125B">
              <w:rPr>
                <w:rFonts w:ascii="Times New Roman" w:eastAsia="Calibri" w:hAnsi="Times New Roman" w:cs="Times New Roman"/>
                <w:color w:val="000000"/>
                <w:sz w:val="24"/>
                <w:szCs w:val="24"/>
                <w:u w:color="000000"/>
                <w:bdr w:val="nil"/>
                <w:lang w:eastAsia="vi-VN"/>
              </w:rPr>
              <w:t xml:space="preserve"> và thực hiện được một số bài tập phát triển thể lực</w:t>
            </w:r>
          </w:p>
        </w:tc>
      </w:tr>
      <w:tr w:rsidR="00487D9D" w:rsidRPr="00C7125B" w14:paraId="2582DCD0" w14:textId="77777777" w:rsidTr="00F4063C">
        <w:tc>
          <w:tcPr>
            <w:tcW w:w="1908" w:type="dxa"/>
            <w:shd w:val="clear" w:color="auto" w:fill="auto"/>
            <w:vAlign w:val="center"/>
          </w:tcPr>
          <w:p w14:paraId="1F59856A" w14:textId="77777777" w:rsidR="00487D9D" w:rsidRPr="00C7125B"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 4</w:t>
            </w:r>
          </w:p>
        </w:tc>
        <w:tc>
          <w:tcPr>
            <w:tcW w:w="7244" w:type="dxa"/>
            <w:shd w:val="clear" w:color="auto" w:fill="auto"/>
            <w:vAlign w:val="center"/>
          </w:tcPr>
          <w:p w14:paraId="485FFD3D" w14:textId="77777777" w:rsidR="00487D9D" w:rsidRPr="00C7125B" w:rsidRDefault="00487D9D" w:rsidP="00487D9D">
            <w:pPr>
              <w:spacing w:before="40" w:after="0" w:line="288" w:lineRule="auto"/>
              <w:jc w:val="both"/>
              <w:rPr>
                <w:rFonts w:ascii="Times New Roman" w:eastAsia="Times New Roman" w:hAnsi="Times New Roman" w:cs="Times New Roman"/>
                <w:color w:val="000000"/>
                <w:sz w:val="24"/>
                <w:szCs w:val="24"/>
                <w:lang w:val="de-DE" w:eastAsia="en-US"/>
              </w:rPr>
            </w:pPr>
            <w:r w:rsidRPr="00C7125B">
              <w:rPr>
                <w:rFonts w:ascii="Times New Roman" w:eastAsia="Calibri" w:hAnsi="Times New Roman" w:cs="Times New Roman"/>
                <w:color w:val="000000"/>
                <w:sz w:val="24"/>
                <w:szCs w:val="24"/>
                <w:u w:color="000000"/>
                <w:bdr w:val="nil"/>
                <w:lang w:val="vi-VN" w:eastAsia="vi-VN"/>
              </w:rPr>
              <w:t>Biết áp dụng các phương pháp tập luyện bóng chuyền vào thực tiễn để rèn luyện nâng cao sức khoẻ</w:t>
            </w:r>
          </w:p>
        </w:tc>
      </w:tr>
      <w:tr w:rsidR="00487D9D" w:rsidRPr="00C7125B" w14:paraId="7AA92305" w14:textId="77777777" w:rsidTr="00F4063C">
        <w:tc>
          <w:tcPr>
            <w:tcW w:w="1908" w:type="dxa"/>
            <w:shd w:val="clear" w:color="auto" w:fill="auto"/>
            <w:vAlign w:val="center"/>
          </w:tcPr>
          <w:p w14:paraId="285DCE43" w14:textId="77777777" w:rsidR="00487D9D" w:rsidRPr="00C7125B"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 5</w:t>
            </w:r>
          </w:p>
        </w:tc>
        <w:tc>
          <w:tcPr>
            <w:tcW w:w="7244" w:type="dxa"/>
            <w:shd w:val="clear" w:color="auto" w:fill="auto"/>
            <w:vAlign w:val="center"/>
          </w:tcPr>
          <w:p w14:paraId="31BEAABF" w14:textId="77777777" w:rsidR="00487D9D" w:rsidRPr="00C7125B" w:rsidRDefault="00487D9D" w:rsidP="00487D9D">
            <w:pPr>
              <w:spacing w:before="40" w:after="0" w:line="288" w:lineRule="auto"/>
              <w:jc w:val="both"/>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sz w:val="24"/>
                <w:szCs w:val="24"/>
                <w:lang w:val="pt-BR" w:eastAsia="en-US"/>
              </w:rPr>
              <w:t>Kính trọng, yêu quý giảng viên giảng dạy môn học, xây dựng đạo đức lối sống trong sáng, lành mạnh, thể chất cường tráng</w:t>
            </w:r>
          </w:p>
        </w:tc>
      </w:tr>
    </w:tbl>
    <w:p w14:paraId="45B17B84" w14:textId="77777777" w:rsidR="00487D9D" w:rsidRPr="00487D9D" w:rsidRDefault="00487D9D" w:rsidP="00C7125B">
      <w:pPr>
        <w:pBdr>
          <w:top w:val="nil"/>
          <w:left w:val="nil"/>
          <w:bottom w:val="nil"/>
          <w:right w:val="nil"/>
          <w:between w:val="nil"/>
        </w:pBdr>
        <w:spacing w:before="40" w:after="0" w:line="288" w:lineRule="auto"/>
        <w:jc w:val="both"/>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 xml:space="preserve">4. Mối liên hệ giữa chuẩn đầu ra học phần (CLO) và chuẩn đầu ra chương trình đào tạo (PLO) </w:t>
      </w:r>
    </w:p>
    <w:p w14:paraId="44DC44CE" w14:textId="77777777" w:rsidR="00487D9D" w:rsidRPr="00487D9D" w:rsidRDefault="00487D9D" w:rsidP="00487D9D">
      <w:pPr>
        <w:pBdr>
          <w:top w:val="nil"/>
          <w:left w:val="nil"/>
          <w:bottom w:val="nil"/>
          <w:right w:val="nil"/>
          <w:between w:val="nil"/>
        </w:pBdr>
        <w:spacing w:before="40" w:after="0" w:line="288" w:lineRule="auto"/>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color w:val="000000"/>
          <w:sz w:val="26"/>
          <w:szCs w:val="26"/>
          <w:lang w:eastAsia="en-US"/>
        </w:rPr>
        <w:t>Mức độ đóng góp, hỗ trợ của CLO để đạt được PLO được xác định cụ thể qua bảng sau:</w:t>
      </w:r>
    </w:p>
    <w:p w14:paraId="5148621C"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Bảng 2. Mối liên hệ giữa CLO và PLO</w:t>
      </w:r>
    </w:p>
    <w:tbl>
      <w:tblPr>
        <w:tblW w:w="7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111"/>
        <w:gridCol w:w="567"/>
        <w:gridCol w:w="567"/>
        <w:gridCol w:w="567"/>
        <w:gridCol w:w="567"/>
        <w:gridCol w:w="567"/>
        <w:gridCol w:w="567"/>
        <w:gridCol w:w="567"/>
        <w:gridCol w:w="567"/>
        <w:gridCol w:w="567"/>
      </w:tblGrid>
      <w:tr w:rsidR="00487D9D" w:rsidRPr="00487D9D" w14:paraId="73CB9590" w14:textId="77777777" w:rsidTr="00F4063C">
        <w:trPr>
          <w:jc w:val="center"/>
        </w:trPr>
        <w:tc>
          <w:tcPr>
            <w:tcW w:w="2111" w:type="dxa"/>
            <w:shd w:val="clear" w:color="auto" w:fill="auto"/>
          </w:tcPr>
          <w:p w14:paraId="60E8ACC1"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lastRenderedPageBreak/>
              <w:t>PLO</w:t>
            </w:r>
          </w:p>
        </w:tc>
        <w:tc>
          <w:tcPr>
            <w:tcW w:w="567" w:type="dxa"/>
            <w:shd w:val="clear" w:color="auto" w:fill="auto"/>
            <w:vAlign w:val="center"/>
          </w:tcPr>
          <w:p w14:paraId="5938471F"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(1)</w:t>
            </w:r>
          </w:p>
        </w:tc>
        <w:tc>
          <w:tcPr>
            <w:tcW w:w="567" w:type="dxa"/>
            <w:shd w:val="clear" w:color="auto" w:fill="auto"/>
            <w:vAlign w:val="center"/>
          </w:tcPr>
          <w:p w14:paraId="5F0D5663"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(2)</w:t>
            </w:r>
          </w:p>
        </w:tc>
        <w:tc>
          <w:tcPr>
            <w:tcW w:w="567" w:type="dxa"/>
            <w:shd w:val="clear" w:color="auto" w:fill="auto"/>
            <w:vAlign w:val="center"/>
          </w:tcPr>
          <w:p w14:paraId="1DB803E9"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(3)</w:t>
            </w:r>
          </w:p>
        </w:tc>
        <w:tc>
          <w:tcPr>
            <w:tcW w:w="567" w:type="dxa"/>
            <w:shd w:val="clear" w:color="auto" w:fill="auto"/>
            <w:vAlign w:val="center"/>
          </w:tcPr>
          <w:p w14:paraId="377AC35C"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(4)</w:t>
            </w:r>
          </w:p>
        </w:tc>
        <w:tc>
          <w:tcPr>
            <w:tcW w:w="567" w:type="dxa"/>
            <w:shd w:val="clear" w:color="auto" w:fill="auto"/>
            <w:vAlign w:val="center"/>
          </w:tcPr>
          <w:p w14:paraId="7BA55F5C"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(5)</w:t>
            </w:r>
          </w:p>
        </w:tc>
        <w:tc>
          <w:tcPr>
            <w:tcW w:w="567" w:type="dxa"/>
            <w:shd w:val="clear" w:color="auto" w:fill="auto"/>
            <w:vAlign w:val="center"/>
          </w:tcPr>
          <w:p w14:paraId="12483C71"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(6)</w:t>
            </w:r>
          </w:p>
        </w:tc>
        <w:tc>
          <w:tcPr>
            <w:tcW w:w="567" w:type="dxa"/>
            <w:shd w:val="clear" w:color="auto" w:fill="auto"/>
            <w:vAlign w:val="center"/>
          </w:tcPr>
          <w:p w14:paraId="784383CE"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(7)</w:t>
            </w:r>
          </w:p>
        </w:tc>
        <w:tc>
          <w:tcPr>
            <w:tcW w:w="567" w:type="dxa"/>
            <w:shd w:val="clear" w:color="auto" w:fill="auto"/>
            <w:vAlign w:val="center"/>
          </w:tcPr>
          <w:p w14:paraId="51245DFC"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(8)</w:t>
            </w:r>
          </w:p>
        </w:tc>
        <w:tc>
          <w:tcPr>
            <w:tcW w:w="567" w:type="dxa"/>
            <w:shd w:val="clear" w:color="auto" w:fill="auto"/>
            <w:vAlign w:val="center"/>
          </w:tcPr>
          <w:p w14:paraId="7B3678F7"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(9)</w:t>
            </w:r>
          </w:p>
        </w:tc>
      </w:tr>
      <w:tr w:rsidR="00487D9D" w:rsidRPr="00487D9D" w14:paraId="77BAC242" w14:textId="77777777" w:rsidTr="00F4063C">
        <w:trPr>
          <w:jc w:val="center"/>
        </w:trPr>
        <w:tc>
          <w:tcPr>
            <w:tcW w:w="2111" w:type="dxa"/>
            <w:shd w:val="clear" w:color="auto" w:fill="auto"/>
            <w:vAlign w:val="center"/>
          </w:tcPr>
          <w:p w14:paraId="64359CA3"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CLO 1</w:t>
            </w:r>
          </w:p>
        </w:tc>
        <w:tc>
          <w:tcPr>
            <w:tcW w:w="567" w:type="dxa"/>
            <w:shd w:val="clear" w:color="auto" w:fill="auto"/>
            <w:vAlign w:val="center"/>
          </w:tcPr>
          <w:p w14:paraId="77C705A2"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293011B0"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34234DE7"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9705CE7"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76A8D66B"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4636B22B"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3B5DF9A8"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1F3F7A4D"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61438E66"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r>
      <w:tr w:rsidR="00487D9D" w:rsidRPr="00487D9D" w14:paraId="518B84AD" w14:textId="77777777" w:rsidTr="00F4063C">
        <w:trPr>
          <w:jc w:val="center"/>
        </w:trPr>
        <w:tc>
          <w:tcPr>
            <w:tcW w:w="2111" w:type="dxa"/>
            <w:shd w:val="clear" w:color="auto" w:fill="auto"/>
            <w:vAlign w:val="center"/>
          </w:tcPr>
          <w:p w14:paraId="52BB4AB2"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CLO 2</w:t>
            </w:r>
          </w:p>
        </w:tc>
        <w:tc>
          <w:tcPr>
            <w:tcW w:w="567" w:type="dxa"/>
            <w:shd w:val="clear" w:color="auto" w:fill="auto"/>
            <w:vAlign w:val="center"/>
          </w:tcPr>
          <w:p w14:paraId="762D7E14"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4A4AC94A"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3218F7D2"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02E80843"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1A91A512"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607655E4"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36C9FF12"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7E4B16F3"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21BC5813"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r>
      <w:tr w:rsidR="00487D9D" w:rsidRPr="00487D9D" w14:paraId="37591CC8" w14:textId="77777777" w:rsidTr="00F4063C">
        <w:trPr>
          <w:jc w:val="center"/>
        </w:trPr>
        <w:tc>
          <w:tcPr>
            <w:tcW w:w="2111" w:type="dxa"/>
            <w:shd w:val="clear" w:color="auto" w:fill="auto"/>
            <w:vAlign w:val="center"/>
          </w:tcPr>
          <w:p w14:paraId="706DCE64"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CLO 3</w:t>
            </w:r>
          </w:p>
        </w:tc>
        <w:tc>
          <w:tcPr>
            <w:tcW w:w="567" w:type="dxa"/>
            <w:shd w:val="clear" w:color="auto" w:fill="auto"/>
            <w:vAlign w:val="center"/>
          </w:tcPr>
          <w:p w14:paraId="3F93C199"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2276DA62"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44A4A63C"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7B8A3452"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0006168B"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049B8394"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5D137744"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4ED36388"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1E9E3B64"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r>
      <w:tr w:rsidR="00487D9D" w:rsidRPr="00487D9D" w14:paraId="28A63FF8" w14:textId="77777777" w:rsidTr="00F4063C">
        <w:trPr>
          <w:jc w:val="center"/>
        </w:trPr>
        <w:tc>
          <w:tcPr>
            <w:tcW w:w="2111" w:type="dxa"/>
            <w:shd w:val="clear" w:color="auto" w:fill="auto"/>
            <w:vAlign w:val="center"/>
          </w:tcPr>
          <w:p w14:paraId="70B1F9FF"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CLO 4</w:t>
            </w:r>
          </w:p>
        </w:tc>
        <w:tc>
          <w:tcPr>
            <w:tcW w:w="567" w:type="dxa"/>
            <w:shd w:val="clear" w:color="auto" w:fill="auto"/>
            <w:vAlign w:val="center"/>
          </w:tcPr>
          <w:p w14:paraId="76D0A791"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3DB9504D"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094A5FBC"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054766E6"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1F43307E"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6FA80852"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1C54149F"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60A7E1B7"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238B0E09"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p>
        </w:tc>
      </w:tr>
      <w:tr w:rsidR="00487D9D" w:rsidRPr="00487D9D" w14:paraId="0E3F77B2" w14:textId="77777777" w:rsidTr="00F4063C">
        <w:trPr>
          <w:jc w:val="center"/>
        </w:trPr>
        <w:tc>
          <w:tcPr>
            <w:tcW w:w="2111" w:type="dxa"/>
            <w:shd w:val="clear" w:color="auto" w:fill="auto"/>
            <w:vAlign w:val="center"/>
          </w:tcPr>
          <w:p w14:paraId="0CF0D8A0"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CLO 5</w:t>
            </w:r>
          </w:p>
        </w:tc>
        <w:tc>
          <w:tcPr>
            <w:tcW w:w="567" w:type="dxa"/>
            <w:shd w:val="clear" w:color="auto" w:fill="auto"/>
            <w:vAlign w:val="center"/>
          </w:tcPr>
          <w:p w14:paraId="0EB32933"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0A40506A"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60599F8A"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694A5157"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631F5922"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44AB6816"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7EC4DBB2"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612D3559"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1E647093"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r>
      <w:tr w:rsidR="00487D9D" w:rsidRPr="00487D9D" w14:paraId="0798CD47" w14:textId="77777777" w:rsidTr="00F4063C">
        <w:trPr>
          <w:jc w:val="center"/>
        </w:trPr>
        <w:tc>
          <w:tcPr>
            <w:tcW w:w="2111" w:type="dxa"/>
            <w:shd w:val="clear" w:color="auto" w:fill="auto"/>
            <w:vAlign w:val="center"/>
          </w:tcPr>
          <w:p w14:paraId="33DF954C"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Tổng hợp học phần</w:t>
            </w:r>
          </w:p>
        </w:tc>
        <w:tc>
          <w:tcPr>
            <w:tcW w:w="567" w:type="dxa"/>
            <w:shd w:val="clear" w:color="auto" w:fill="auto"/>
            <w:vAlign w:val="center"/>
          </w:tcPr>
          <w:p w14:paraId="236F4FD7"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0056ACAC"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c>
          <w:tcPr>
            <w:tcW w:w="567" w:type="dxa"/>
            <w:shd w:val="clear" w:color="auto" w:fill="auto"/>
            <w:vAlign w:val="center"/>
          </w:tcPr>
          <w:p w14:paraId="182AF37E"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42CBD44F"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209CB100"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363F11EF"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2C9FDBDC"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M</w:t>
            </w:r>
          </w:p>
        </w:tc>
        <w:tc>
          <w:tcPr>
            <w:tcW w:w="567" w:type="dxa"/>
            <w:shd w:val="clear" w:color="auto" w:fill="auto"/>
            <w:vAlign w:val="center"/>
          </w:tcPr>
          <w:p w14:paraId="0BC25F31"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A</w:t>
            </w:r>
          </w:p>
        </w:tc>
        <w:tc>
          <w:tcPr>
            <w:tcW w:w="567" w:type="dxa"/>
            <w:shd w:val="clear" w:color="auto" w:fill="auto"/>
            <w:vAlign w:val="center"/>
          </w:tcPr>
          <w:p w14:paraId="3ACA8D3A"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color w:val="000000"/>
                <w:sz w:val="24"/>
                <w:szCs w:val="24"/>
                <w:lang w:eastAsia="en-US"/>
              </w:rPr>
            </w:pPr>
            <w:r w:rsidRPr="00487D9D">
              <w:rPr>
                <w:rFonts w:ascii="Times New Roman" w:eastAsia="Times New Roman" w:hAnsi="Times New Roman" w:cs="Times New Roman"/>
                <w:color w:val="000000"/>
                <w:sz w:val="24"/>
                <w:szCs w:val="24"/>
                <w:lang w:eastAsia="en-US"/>
              </w:rPr>
              <w:t>R</w:t>
            </w:r>
          </w:p>
        </w:tc>
      </w:tr>
    </w:tbl>
    <w:p w14:paraId="0C07E327" w14:textId="77777777" w:rsidR="00487D9D" w:rsidRPr="00487D9D" w:rsidRDefault="00487D9D" w:rsidP="00487D9D">
      <w:pPr>
        <w:pBdr>
          <w:top w:val="nil"/>
          <w:left w:val="nil"/>
          <w:bottom w:val="nil"/>
          <w:right w:val="nil"/>
          <w:between w:val="nil"/>
        </w:pBdr>
        <w:spacing w:before="40" w:after="0" w:line="288" w:lineRule="auto"/>
        <w:jc w:val="both"/>
        <w:rPr>
          <w:rFonts w:ascii="Times New Roman" w:eastAsia="Times New Roman" w:hAnsi="Times New Roman" w:cs="Times New Roman"/>
          <w:i/>
          <w:color w:val="000000"/>
          <w:sz w:val="24"/>
          <w:szCs w:val="24"/>
          <w:lang w:eastAsia="en-US"/>
        </w:rPr>
      </w:pPr>
      <w:r w:rsidRPr="00487D9D">
        <w:rPr>
          <w:rFonts w:ascii="Times New Roman" w:eastAsia="Times New Roman" w:hAnsi="Times New Roman" w:cs="Times New Roman"/>
          <w:i/>
          <w:color w:val="000000"/>
          <w:sz w:val="24"/>
          <w:szCs w:val="24"/>
          <w:lang w:eastAsia="en-US"/>
        </w:rPr>
        <w:t>Ghi chú: I: mức giới thiệu/bắt đầu; R: mức nâng cao hơn mức bắt đầu, có nhiều cơ hội được thực hành, thí nghiệm, thực tế,…; M: mức thuần thục/thông hiểu; A: hỗ trợ tối đa việc đạt được PLO, cần được thu thập minh chứng để đánh giá CĐR CTĐT.</w:t>
      </w:r>
    </w:p>
    <w:p w14:paraId="25A21826" w14:textId="77777777" w:rsidR="00487D9D" w:rsidRPr="00487D9D" w:rsidRDefault="00487D9D" w:rsidP="00487D9D">
      <w:pPr>
        <w:spacing w:before="40" w:after="0" w:line="288" w:lineRule="auto"/>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5. Đánh giá</w:t>
      </w:r>
    </w:p>
    <w:p w14:paraId="5685407F" w14:textId="77777777" w:rsidR="00487D9D" w:rsidRPr="00487D9D" w:rsidRDefault="00487D9D" w:rsidP="00487D9D">
      <w:pPr>
        <w:pBdr>
          <w:top w:val="nil"/>
          <w:left w:val="nil"/>
          <w:bottom w:val="nil"/>
          <w:right w:val="nil"/>
          <w:between w:val="nil"/>
        </w:pBdr>
        <w:spacing w:before="40" w:after="0" w:line="288" w:lineRule="auto"/>
        <w:rPr>
          <w:rFonts w:ascii="Times New Roman" w:eastAsia="Times New Roman" w:hAnsi="Times New Roman" w:cs="Times New Roman"/>
          <w:i/>
          <w:color w:val="000000"/>
          <w:sz w:val="26"/>
          <w:szCs w:val="26"/>
          <w:lang w:eastAsia="en-US"/>
        </w:rPr>
        <w:sectPr w:rsidR="00487D9D" w:rsidRPr="00487D9D">
          <w:headerReference w:type="default" r:id="rId7"/>
          <w:footerReference w:type="default" r:id="rId8"/>
          <w:pgSz w:w="11907" w:h="16840"/>
          <w:pgMar w:top="1134" w:right="1134" w:bottom="1134" w:left="1985" w:header="720" w:footer="96" w:gutter="0"/>
          <w:pgNumType w:start="1"/>
          <w:cols w:space="720"/>
        </w:sectPr>
      </w:pPr>
      <w:r w:rsidRPr="00487D9D">
        <w:rPr>
          <w:rFonts w:ascii="Times New Roman" w:eastAsia="Times New Roman" w:hAnsi="Times New Roman" w:cs="Times New Roman"/>
          <w:i/>
          <w:color w:val="000000"/>
          <w:sz w:val="26"/>
          <w:szCs w:val="26"/>
          <w:lang w:eastAsia="en-US"/>
        </w:rPr>
        <w:t xml:space="preserve">a. Phương pháp, hình thức kiểm tra - đánh giá </w:t>
      </w:r>
    </w:p>
    <w:p w14:paraId="5108280B" w14:textId="77777777" w:rsidR="00487D9D" w:rsidRPr="00487D9D" w:rsidRDefault="00487D9D" w:rsidP="00487D9D">
      <w:pPr>
        <w:pBdr>
          <w:top w:val="nil"/>
          <w:left w:val="nil"/>
          <w:bottom w:val="nil"/>
          <w:right w:val="nil"/>
          <w:between w:val="nil"/>
        </w:pBdr>
        <w:spacing w:before="40" w:after="0" w:line="288" w:lineRule="auto"/>
        <w:rPr>
          <w:rFonts w:ascii="Times New Roman" w:eastAsia="Times New Roman" w:hAnsi="Times New Roman" w:cs="Times New Roman"/>
          <w:color w:val="000000"/>
          <w:sz w:val="24"/>
          <w:szCs w:val="24"/>
          <w:lang w:eastAsia="en-US"/>
        </w:rPr>
      </w:pPr>
    </w:p>
    <w:p w14:paraId="40F51B04" w14:textId="77777777" w:rsidR="00487D9D" w:rsidRPr="00487D9D" w:rsidRDefault="00487D9D" w:rsidP="00487D9D">
      <w:pPr>
        <w:pBdr>
          <w:top w:val="nil"/>
          <w:left w:val="nil"/>
          <w:bottom w:val="nil"/>
          <w:right w:val="nil"/>
          <w:between w:val="nil"/>
        </w:pBdr>
        <w:spacing w:before="40" w:after="0" w:line="288" w:lineRule="auto"/>
        <w:jc w:val="center"/>
        <w:rPr>
          <w:rFonts w:ascii="Times New Roman" w:eastAsia="Times New Roman" w:hAnsi="Times New Roman" w:cs="Times New Roman"/>
          <w:b/>
          <w:color w:val="000000"/>
          <w:sz w:val="24"/>
          <w:szCs w:val="24"/>
          <w:lang w:eastAsia="en-US"/>
        </w:rPr>
      </w:pPr>
      <w:r w:rsidRPr="00487D9D">
        <w:rPr>
          <w:rFonts w:ascii="Times New Roman" w:eastAsia="Times New Roman" w:hAnsi="Times New Roman" w:cs="Times New Roman"/>
          <w:b/>
          <w:color w:val="000000"/>
          <w:sz w:val="24"/>
          <w:szCs w:val="24"/>
          <w:lang w:eastAsia="en-US"/>
        </w:rPr>
        <w:t>Bảng 3. Phương pháp, hình thức kiểm tra - đánh giá kết quả học tập của SV</w:t>
      </w:r>
    </w:p>
    <w:tbl>
      <w:tblPr>
        <w:tblW w:w="135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90"/>
        <w:gridCol w:w="900"/>
        <w:gridCol w:w="3675"/>
        <w:gridCol w:w="992"/>
        <w:gridCol w:w="1134"/>
        <w:gridCol w:w="1673"/>
        <w:gridCol w:w="3714"/>
      </w:tblGrid>
      <w:tr w:rsidR="00487D9D" w:rsidRPr="00C7125B" w14:paraId="2A6DA19E" w14:textId="77777777" w:rsidTr="00F4063C">
        <w:trPr>
          <w:trHeight w:val="541"/>
          <w:jc w:val="center"/>
        </w:trPr>
        <w:tc>
          <w:tcPr>
            <w:tcW w:w="1490" w:type="dxa"/>
            <w:shd w:val="clear" w:color="auto" w:fill="auto"/>
            <w:vAlign w:val="center"/>
          </w:tcPr>
          <w:p w14:paraId="161A4D4F"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Thành phần</w:t>
            </w:r>
          </w:p>
          <w:p w14:paraId="0A1495E9"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đánh giá</w:t>
            </w:r>
          </w:p>
        </w:tc>
        <w:tc>
          <w:tcPr>
            <w:tcW w:w="900" w:type="dxa"/>
            <w:shd w:val="clear" w:color="auto" w:fill="auto"/>
            <w:vAlign w:val="center"/>
          </w:tcPr>
          <w:p w14:paraId="52C7C6B0" w14:textId="77777777" w:rsidR="00487D9D" w:rsidRPr="00C7125B" w:rsidRDefault="00487D9D" w:rsidP="00487D9D">
            <w:pPr>
              <w:spacing w:before="40" w:after="0" w:line="288" w:lineRule="auto"/>
              <w:ind w:right="-108"/>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Trọng số</w:t>
            </w:r>
          </w:p>
        </w:tc>
        <w:tc>
          <w:tcPr>
            <w:tcW w:w="3675" w:type="dxa"/>
            <w:shd w:val="clear" w:color="auto" w:fill="auto"/>
            <w:vAlign w:val="center"/>
          </w:tcPr>
          <w:p w14:paraId="551E2CDF"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Bài đánh giá</w:t>
            </w:r>
          </w:p>
        </w:tc>
        <w:tc>
          <w:tcPr>
            <w:tcW w:w="992" w:type="dxa"/>
            <w:shd w:val="clear" w:color="auto" w:fill="auto"/>
            <w:vAlign w:val="center"/>
          </w:tcPr>
          <w:p w14:paraId="01AC462D"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Trọng số con</w:t>
            </w:r>
          </w:p>
        </w:tc>
        <w:tc>
          <w:tcPr>
            <w:tcW w:w="1134" w:type="dxa"/>
            <w:shd w:val="clear" w:color="auto" w:fill="auto"/>
            <w:vAlign w:val="center"/>
          </w:tcPr>
          <w:p w14:paraId="490CD3AF"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Rubric</w:t>
            </w:r>
          </w:p>
          <w:p w14:paraId="0C21C848"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(đánh dấu X nếu có)</w:t>
            </w:r>
          </w:p>
        </w:tc>
        <w:tc>
          <w:tcPr>
            <w:tcW w:w="1673" w:type="dxa"/>
            <w:shd w:val="clear" w:color="auto" w:fill="auto"/>
            <w:vAlign w:val="center"/>
          </w:tcPr>
          <w:p w14:paraId="070D2543" w14:textId="3A1034ED"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Lquan đến CĐR nào ở bảng 1</w:t>
            </w:r>
          </w:p>
        </w:tc>
        <w:tc>
          <w:tcPr>
            <w:tcW w:w="3714" w:type="dxa"/>
            <w:shd w:val="clear" w:color="auto" w:fill="auto"/>
            <w:vAlign w:val="center"/>
          </w:tcPr>
          <w:p w14:paraId="1E5B2A2C" w14:textId="77777777" w:rsidR="00487D9D" w:rsidRPr="00C7125B" w:rsidRDefault="00487D9D" w:rsidP="00487D9D">
            <w:pPr>
              <w:spacing w:before="40" w:after="0" w:line="288" w:lineRule="auto"/>
              <w:jc w:val="center"/>
              <w:rPr>
                <w:rFonts w:ascii="Times New Roman" w:eastAsia="Times New Roman" w:hAnsi="Times New Roman" w:cs="Times New Roman"/>
                <w:b/>
                <w:i/>
                <w:color w:val="000000"/>
                <w:sz w:val="24"/>
                <w:szCs w:val="24"/>
                <w:lang w:eastAsia="en-US"/>
              </w:rPr>
            </w:pPr>
            <w:r w:rsidRPr="00C7125B">
              <w:rPr>
                <w:rFonts w:ascii="Times New Roman" w:eastAsia="Times New Roman" w:hAnsi="Times New Roman" w:cs="Times New Roman"/>
                <w:b/>
                <w:i/>
                <w:color w:val="000000"/>
                <w:sz w:val="24"/>
                <w:szCs w:val="24"/>
                <w:lang w:eastAsia="en-US"/>
              </w:rPr>
              <w:t>Hướng dẫn phương pháp đánh giá</w:t>
            </w:r>
          </w:p>
        </w:tc>
      </w:tr>
      <w:tr w:rsidR="00487D9D" w:rsidRPr="00C7125B" w14:paraId="1DEFC341" w14:textId="77777777" w:rsidTr="00F4063C">
        <w:trPr>
          <w:jc w:val="center"/>
        </w:trPr>
        <w:tc>
          <w:tcPr>
            <w:tcW w:w="1490" w:type="dxa"/>
            <w:shd w:val="clear" w:color="auto" w:fill="auto"/>
          </w:tcPr>
          <w:p w14:paraId="4ADDF6C0"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(1)</w:t>
            </w:r>
          </w:p>
        </w:tc>
        <w:tc>
          <w:tcPr>
            <w:tcW w:w="900" w:type="dxa"/>
            <w:shd w:val="clear" w:color="auto" w:fill="auto"/>
          </w:tcPr>
          <w:p w14:paraId="4050011C"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(2)</w:t>
            </w:r>
          </w:p>
        </w:tc>
        <w:tc>
          <w:tcPr>
            <w:tcW w:w="3675" w:type="dxa"/>
            <w:shd w:val="clear" w:color="auto" w:fill="auto"/>
          </w:tcPr>
          <w:p w14:paraId="58477573"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(3)</w:t>
            </w:r>
          </w:p>
        </w:tc>
        <w:tc>
          <w:tcPr>
            <w:tcW w:w="992" w:type="dxa"/>
            <w:shd w:val="clear" w:color="auto" w:fill="auto"/>
          </w:tcPr>
          <w:p w14:paraId="4871944B"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(4)</w:t>
            </w:r>
          </w:p>
        </w:tc>
        <w:tc>
          <w:tcPr>
            <w:tcW w:w="1134" w:type="dxa"/>
            <w:shd w:val="clear" w:color="auto" w:fill="auto"/>
          </w:tcPr>
          <w:p w14:paraId="4852E114"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(5)</w:t>
            </w:r>
          </w:p>
        </w:tc>
        <w:tc>
          <w:tcPr>
            <w:tcW w:w="1673" w:type="dxa"/>
            <w:shd w:val="clear" w:color="auto" w:fill="auto"/>
          </w:tcPr>
          <w:p w14:paraId="2E91A252"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(6)</w:t>
            </w:r>
          </w:p>
        </w:tc>
        <w:tc>
          <w:tcPr>
            <w:tcW w:w="3714" w:type="dxa"/>
            <w:shd w:val="clear" w:color="auto" w:fill="auto"/>
          </w:tcPr>
          <w:p w14:paraId="240CE667" w14:textId="77777777" w:rsidR="00487D9D" w:rsidRPr="00C7125B" w:rsidRDefault="00487D9D" w:rsidP="00487D9D">
            <w:pPr>
              <w:spacing w:before="40" w:after="0" w:line="288" w:lineRule="auto"/>
              <w:jc w:val="center"/>
              <w:rPr>
                <w:rFonts w:ascii="Times New Roman" w:eastAsia="Times New Roman" w:hAnsi="Times New Roman" w:cs="Times New Roman"/>
                <w:i/>
                <w:color w:val="000000"/>
                <w:sz w:val="24"/>
                <w:szCs w:val="24"/>
                <w:lang w:eastAsia="en-US"/>
              </w:rPr>
            </w:pPr>
            <w:r w:rsidRPr="00C7125B">
              <w:rPr>
                <w:rFonts w:ascii="Times New Roman" w:eastAsia="Times New Roman" w:hAnsi="Times New Roman" w:cs="Times New Roman"/>
                <w:i/>
                <w:color w:val="000000"/>
                <w:sz w:val="24"/>
                <w:szCs w:val="24"/>
                <w:lang w:eastAsia="en-US"/>
              </w:rPr>
              <w:t>(7)</w:t>
            </w:r>
          </w:p>
        </w:tc>
      </w:tr>
      <w:tr w:rsidR="00487D9D" w:rsidRPr="00C7125B" w14:paraId="0A8F28EA" w14:textId="77777777" w:rsidTr="00F4063C">
        <w:trPr>
          <w:jc w:val="center"/>
        </w:trPr>
        <w:tc>
          <w:tcPr>
            <w:tcW w:w="1490" w:type="dxa"/>
            <w:shd w:val="clear" w:color="auto" w:fill="auto"/>
          </w:tcPr>
          <w:p w14:paraId="1222532E"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A1. Chuyên cần, thái độ (CCTĐ)</w:t>
            </w:r>
          </w:p>
        </w:tc>
        <w:tc>
          <w:tcPr>
            <w:tcW w:w="900" w:type="dxa"/>
            <w:shd w:val="clear" w:color="auto" w:fill="auto"/>
            <w:vAlign w:val="center"/>
          </w:tcPr>
          <w:p w14:paraId="49DDD8E3"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5%</w:t>
            </w:r>
          </w:p>
        </w:tc>
        <w:tc>
          <w:tcPr>
            <w:tcW w:w="3675" w:type="dxa"/>
            <w:shd w:val="clear" w:color="auto" w:fill="auto"/>
            <w:vAlign w:val="center"/>
          </w:tcPr>
          <w:p w14:paraId="5ED659C0"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Theo dõi ý thức học trên lớp, thảo luận/thực hành và các hoạt động khác</w:t>
            </w:r>
          </w:p>
        </w:tc>
        <w:tc>
          <w:tcPr>
            <w:tcW w:w="992" w:type="dxa"/>
            <w:shd w:val="clear" w:color="auto" w:fill="auto"/>
            <w:vAlign w:val="center"/>
          </w:tcPr>
          <w:p w14:paraId="603DFA0F"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p>
        </w:tc>
        <w:tc>
          <w:tcPr>
            <w:tcW w:w="1134" w:type="dxa"/>
            <w:shd w:val="clear" w:color="auto" w:fill="auto"/>
            <w:vAlign w:val="center"/>
          </w:tcPr>
          <w:p w14:paraId="44AEED16"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X</w:t>
            </w:r>
          </w:p>
        </w:tc>
        <w:tc>
          <w:tcPr>
            <w:tcW w:w="1673" w:type="dxa"/>
            <w:shd w:val="clear" w:color="auto" w:fill="auto"/>
            <w:vAlign w:val="center"/>
          </w:tcPr>
          <w:p w14:paraId="05CA4474"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CLO5</w:t>
            </w:r>
          </w:p>
        </w:tc>
        <w:tc>
          <w:tcPr>
            <w:tcW w:w="3714" w:type="dxa"/>
            <w:shd w:val="clear" w:color="auto" w:fill="auto"/>
            <w:vAlign w:val="center"/>
          </w:tcPr>
          <w:p w14:paraId="3BB0D95A" w14:textId="042591C1" w:rsidR="00487D9D" w:rsidRPr="00C7125B" w:rsidRDefault="007F4AEC" w:rsidP="00723790">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olor w:val="000000"/>
                <w:sz w:val="24"/>
                <w:szCs w:val="24"/>
                <w:lang w:eastAsia="en-US"/>
              </w:rPr>
              <w:t>Theo dõi lên lớp hàng ngày và quá trình trao đổi thảo luận</w:t>
            </w:r>
          </w:p>
        </w:tc>
      </w:tr>
      <w:tr w:rsidR="00487D9D" w:rsidRPr="00C7125B" w14:paraId="7AC809DF" w14:textId="77777777" w:rsidTr="00F4063C">
        <w:trPr>
          <w:trHeight w:val="450"/>
          <w:jc w:val="center"/>
        </w:trPr>
        <w:tc>
          <w:tcPr>
            <w:tcW w:w="1490" w:type="dxa"/>
            <w:vMerge w:val="restart"/>
            <w:shd w:val="clear" w:color="auto" w:fill="auto"/>
            <w:vAlign w:val="center"/>
          </w:tcPr>
          <w:p w14:paraId="31215CF8"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A2. Kiểm tra thường xuyên (KTTX)</w:t>
            </w:r>
          </w:p>
        </w:tc>
        <w:tc>
          <w:tcPr>
            <w:tcW w:w="900" w:type="dxa"/>
            <w:vMerge w:val="restart"/>
            <w:shd w:val="clear" w:color="auto" w:fill="auto"/>
            <w:vAlign w:val="center"/>
          </w:tcPr>
          <w:p w14:paraId="67F86644"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25%</w:t>
            </w:r>
          </w:p>
        </w:tc>
        <w:tc>
          <w:tcPr>
            <w:tcW w:w="3675" w:type="dxa"/>
            <w:shd w:val="clear" w:color="auto" w:fill="auto"/>
            <w:vAlign w:val="center"/>
          </w:tcPr>
          <w:p w14:paraId="3F78262E" w14:textId="77777777" w:rsidR="00487D9D" w:rsidRPr="00C7125B" w:rsidRDefault="00487D9D" w:rsidP="00487D9D">
            <w:pPr>
              <w:spacing w:after="0" w:line="300" w:lineRule="auto"/>
              <w:jc w:val="both"/>
              <w:rPr>
                <w:rFonts w:ascii="Times New Roman" w:eastAsia="Times New Roman" w:hAnsi="Times New Roman" w:cs="Times New Roman"/>
                <w:sz w:val="24"/>
                <w:szCs w:val="24"/>
                <w:lang w:val="de-DE" w:eastAsia="en-US"/>
              </w:rPr>
            </w:pPr>
            <w:r w:rsidRPr="00C7125B">
              <w:rPr>
                <w:rFonts w:ascii="Times New Roman" w:eastAsia="Times New Roman" w:hAnsi="Times New Roman" w:cs="Times New Roman"/>
                <w:color w:val="000000"/>
                <w:sz w:val="24"/>
                <w:szCs w:val="24"/>
                <w:lang w:eastAsia="en-US"/>
              </w:rPr>
              <w:t xml:space="preserve">A2.1: </w:t>
            </w:r>
            <w:r w:rsidRPr="00C7125B">
              <w:rPr>
                <w:rFonts w:ascii="Times New Roman" w:eastAsia="Arial Unicode MS" w:hAnsi="Times New Roman" w:cs="Times New Roman"/>
                <w:sz w:val="24"/>
                <w:szCs w:val="24"/>
                <w:bdr w:val="nil"/>
                <w:lang w:eastAsia="en-US"/>
              </w:rPr>
              <w:t>Chuyền bóng cao tay bằng hai tay;</w:t>
            </w:r>
            <w:r w:rsidRPr="00C7125B">
              <w:rPr>
                <w:rFonts w:ascii="Times New Roman" w:eastAsia="Arial Unicode MS" w:hAnsi="Times New Roman" w:cs="Times New Roman"/>
                <w:bCs/>
                <w:sz w:val="24"/>
                <w:szCs w:val="24"/>
                <w:bdr w:val="nil"/>
                <w:lang w:eastAsia="en-US"/>
              </w:rPr>
              <w:t xml:space="preserve"> Kỹ thuật phát bóng; Thể lực</w:t>
            </w:r>
          </w:p>
        </w:tc>
        <w:tc>
          <w:tcPr>
            <w:tcW w:w="992" w:type="dxa"/>
            <w:shd w:val="clear" w:color="auto" w:fill="auto"/>
            <w:vAlign w:val="center"/>
          </w:tcPr>
          <w:p w14:paraId="7F5D86A1"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50%</w:t>
            </w:r>
          </w:p>
        </w:tc>
        <w:tc>
          <w:tcPr>
            <w:tcW w:w="1134" w:type="dxa"/>
            <w:shd w:val="clear" w:color="auto" w:fill="auto"/>
            <w:vAlign w:val="center"/>
          </w:tcPr>
          <w:p w14:paraId="4202B91D" w14:textId="77777777" w:rsidR="00487D9D" w:rsidRPr="00C7125B" w:rsidRDefault="00487D9D" w:rsidP="00487D9D">
            <w:pPr>
              <w:spacing w:before="40" w:after="0" w:line="288" w:lineRule="auto"/>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7D84534A"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CLO3</w:t>
            </w:r>
          </w:p>
          <w:p w14:paraId="587C4234"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p>
        </w:tc>
        <w:tc>
          <w:tcPr>
            <w:tcW w:w="3714" w:type="dxa"/>
            <w:vMerge w:val="restart"/>
            <w:shd w:val="clear" w:color="auto" w:fill="auto"/>
            <w:vAlign w:val="center"/>
          </w:tcPr>
          <w:p w14:paraId="3204BCB4"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Chấm theo đáp án/hướng dẫn chấm</w:t>
            </w:r>
          </w:p>
        </w:tc>
      </w:tr>
      <w:tr w:rsidR="00487D9D" w:rsidRPr="00C7125B" w14:paraId="411F51EF" w14:textId="77777777" w:rsidTr="00F4063C">
        <w:trPr>
          <w:trHeight w:val="1234"/>
          <w:jc w:val="center"/>
        </w:trPr>
        <w:tc>
          <w:tcPr>
            <w:tcW w:w="1490" w:type="dxa"/>
            <w:vMerge/>
            <w:shd w:val="clear" w:color="auto" w:fill="auto"/>
            <w:vAlign w:val="center"/>
          </w:tcPr>
          <w:p w14:paraId="672FB0F6" w14:textId="77777777" w:rsidR="00487D9D" w:rsidRPr="00C7125B" w:rsidRDefault="00487D9D" w:rsidP="00487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900" w:type="dxa"/>
            <w:vMerge/>
            <w:shd w:val="clear" w:color="auto" w:fill="auto"/>
            <w:vAlign w:val="center"/>
          </w:tcPr>
          <w:p w14:paraId="2BA4BE6F" w14:textId="77777777" w:rsidR="00487D9D" w:rsidRPr="00C7125B" w:rsidRDefault="00487D9D" w:rsidP="00487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c>
          <w:tcPr>
            <w:tcW w:w="3675" w:type="dxa"/>
            <w:shd w:val="clear" w:color="auto" w:fill="auto"/>
            <w:vAlign w:val="center"/>
          </w:tcPr>
          <w:p w14:paraId="6A2A85D5" w14:textId="77777777" w:rsidR="00487D9D" w:rsidRPr="00C7125B" w:rsidRDefault="00487D9D" w:rsidP="00487D9D">
            <w:pPr>
              <w:spacing w:before="40" w:after="0" w:line="288" w:lineRule="auto"/>
              <w:jc w:val="both"/>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xml:space="preserve">A2.2: </w:t>
            </w:r>
            <w:r w:rsidRPr="00C7125B">
              <w:rPr>
                <w:rFonts w:ascii="Times New Roman" w:eastAsia="Arial Unicode MS" w:hAnsi="Times New Roman" w:cs="Times New Roman"/>
                <w:sz w:val="24"/>
                <w:szCs w:val="24"/>
                <w:bdr w:val="nil"/>
                <w:lang w:eastAsia="en-US"/>
              </w:rPr>
              <w:t xml:space="preserve">Chuyền bóng thấp tay bằng hai tay; </w:t>
            </w:r>
            <w:r w:rsidRPr="00C7125B">
              <w:rPr>
                <w:rFonts w:ascii="Times New Roman" w:eastAsia="Arial Unicode MS" w:hAnsi="Times New Roman" w:cs="Times New Roman"/>
                <w:bCs/>
                <w:sz w:val="24"/>
                <w:szCs w:val="24"/>
                <w:bdr w:val="nil"/>
                <w:lang w:eastAsia="en-US"/>
              </w:rPr>
              <w:t xml:space="preserve">Kỹ thuật phát bóng; Thể lực </w:t>
            </w:r>
          </w:p>
        </w:tc>
        <w:tc>
          <w:tcPr>
            <w:tcW w:w="992" w:type="dxa"/>
            <w:shd w:val="clear" w:color="auto" w:fill="auto"/>
            <w:vAlign w:val="center"/>
          </w:tcPr>
          <w:p w14:paraId="7C5D3097"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50%</w:t>
            </w:r>
          </w:p>
        </w:tc>
        <w:tc>
          <w:tcPr>
            <w:tcW w:w="1134" w:type="dxa"/>
            <w:shd w:val="clear" w:color="auto" w:fill="auto"/>
            <w:vAlign w:val="center"/>
          </w:tcPr>
          <w:p w14:paraId="1E1E067F" w14:textId="77777777" w:rsidR="00487D9D" w:rsidRPr="00C7125B" w:rsidRDefault="00487D9D" w:rsidP="00487D9D">
            <w:pPr>
              <w:spacing w:before="40" w:after="0" w:line="288" w:lineRule="auto"/>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00EBF083"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CLO3</w:t>
            </w:r>
          </w:p>
          <w:p w14:paraId="767671CE"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p>
        </w:tc>
        <w:tc>
          <w:tcPr>
            <w:tcW w:w="3714" w:type="dxa"/>
            <w:vMerge/>
            <w:shd w:val="clear" w:color="auto" w:fill="auto"/>
            <w:vAlign w:val="center"/>
          </w:tcPr>
          <w:p w14:paraId="38F8F016" w14:textId="77777777" w:rsidR="00487D9D" w:rsidRPr="00C7125B" w:rsidRDefault="00487D9D" w:rsidP="00487D9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en-US"/>
              </w:rPr>
            </w:pPr>
          </w:p>
        </w:tc>
      </w:tr>
      <w:tr w:rsidR="00487D9D" w:rsidRPr="00C7125B" w14:paraId="36B50BBE" w14:textId="77777777" w:rsidTr="00F4063C">
        <w:trPr>
          <w:jc w:val="center"/>
        </w:trPr>
        <w:tc>
          <w:tcPr>
            <w:tcW w:w="1490" w:type="dxa"/>
            <w:shd w:val="clear" w:color="auto" w:fill="auto"/>
            <w:vAlign w:val="center"/>
          </w:tcPr>
          <w:p w14:paraId="699724C6" w14:textId="77777777" w:rsidR="00487D9D" w:rsidRPr="00C7125B" w:rsidRDefault="00487D9D" w:rsidP="00487D9D">
            <w:pPr>
              <w:spacing w:before="40" w:after="0" w:line="288" w:lineRule="auto"/>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A3. Đánh giá cuối kỳ</w:t>
            </w:r>
          </w:p>
        </w:tc>
        <w:tc>
          <w:tcPr>
            <w:tcW w:w="900" w:type="dxa"/>
            <w:shd w:val="clear" w:color="auto" w:fill="auto"/>
            <w:vAlign w:val="center"/>
          </w:tcPr>
          <w:p w14:paraId="666AAFCC"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70%</w:t>
            </w:r>
          </w:p>
        </w:tc>
        <w:tc>
          <w:tcPr>
            <w:tcW w:w="3675" w:type="dxa"/>
            <w:shd w:val="clear" w:color="auto" w:fill="auto"/>
            <w:vAlign w:val="center"/>
          </w:tcPr>
          <w:p w14:paraId="25E70638" w14:textId="77777777" w:rsidR="00487D9D" w:rsidRPr="00C7125B" w:rsidRDefault="00487D9D" w:rsidP="00487D9D">
            <w:pPr>
              <w:pBdr>
                <w:top w:val="nil"/>
                <w:left w:val="nil"/>
                <w:bottom w:val="nil"/>
                <w:right w:val="nil"/>
                <w:between w:val="nil"/>
              </w:pBdr>
              <w:tabs>
                <w:tab w:val="left" w:pos="34"/>
                <w:tab w:val="left" w:pos="318"/>
              </w:tabs>
              <w:spacing w:before="40" w:after="0" w:line="288" w:lineRule="auto"/>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Bài ktra cuối kỳ: Thực hành</w:t>
            </w:r>
          </w:p>
        </w:tc>
        <w:tc>
          <w:tcPr>
            <w:tcW w:w="992" w:type="dxa"/>
            <w:shd w:val="clear" w:color="auto" w:fill="auto"/>
            <w:vAlign w:val="center"/>
          </w:tcPr>
          <w:p w14:paraId="2AE65568"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p>
        </w:tc>
        <w:tc>
          <w:tcPr>
            <w:tcW w:w="1134" w:type="dxa"/>
            <w:shd w:val="clear" w:color="auto" w:fill="auto"/>
            <w:vAlign w:val="center"/>
          </w:tcPr>
          <w:p w14:paraId="6167400F"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p>
        </w:tc>
        <w:tc>
          <w:tcPr>
            <w:tcW w:w="1673" w:type="dxa"/>
            <w:shd w:val="clear" w:color="auto" w:fill="auto"/>
            <w:vAlign w:val="center"/>
          </w:tcPr>
          <w:p w14:paraId="51117204"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CLO1</w:t>
            </w:r>
          </w:p>
          <w:p w14:paraId="254FD2E1"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CLO2</w:t>
            </w:r>
          </w:p>
          <w:p w14:paraId="0259C9E6"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CLO3</w:t>
            </w:r>
          </w:p>
          <w:p w14:paraId="49A32CF5"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CLO4</w:t>
            </w:r>
          </w:p>
          <w:p w14:paraId="140099E3"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CLO5</w:t>
            </w:r>
          </w:p>
        </w:tc>
        <w:tc>
          <w:tcPr>
            <w:tcW w:w="3714" w:type="dxa"/>
            <w:shd w:val="clear" w:color="auto" w:fill="auto"/>
            <w:vAlign w:val="center"/>
          </w:tcPr>
          <w:p w14:paraId="761C4CA3" w14:textId="77777777" w:rsidR="00487D9D" w:rsidRPr="00C7125B" w:rsidRDefault="00487D9D" w:rsidP="00487D9D">
            <w:pPr>
              <w:pBdr>
                <w:top w:val="nil"/>
                <w:left w:val="nil"/>
                <w:bottom w:val="nil"/>
                <w:right w:val="nil"/>
                <w:between w:val="nil"/>
              </w:pBdr>
              <w:tabs>
                <w:tab w:val="left" w:pos="34"/>
                <w:tab w:val="left" w:pos="318"/>
              </w:tabs>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Chấm theo đáp án/hướng dẫn chấm</w:t>
            </w:r>
          </w:p>
        </w:tc>
      </w:tr>
    </w:tbl>
    <w:p w14:paraId="5A903BAF" w14:textId="77777777" w:rsidR="00487D9D" w:rsidRPr="00487D9D" w:rsidRDefault="00487D9D" w:rsidP="00487D9D">
      <w:pPr>
        <w:spacing w:before="40" w:after="0" w:line="288" w:lineRule="auto"/>
        <w:jc w:val="both"/>
        <w:rPr>
          <w:rFonts w:ascii="Times New Roman" w:eastAsia="Times New Roman" w:hAnsi="Times New Roman" w:cs="Times New Roman"/>
          <w:i/>
          <w:color w:val="000000"/>
          <w:sz w:val="24"/>
          <w:szCs w:val="24"/>
          <w:lang w:eastAsia="en-US"/>
        </w:rPr>
      </w:pPr>
      <w:r w:rsidRPr="00487D9D">
        <w:rPr>
          <w:rFonts w:ascii="Times New Roman" w:eastAsia="Times New Roman" w:hAnsi="Times New Roman" w:cs="Times New Roman"/>
          <w:i/>
          <w:color w:val="000000"/>
          <w:sz w:val="24"/>
          <w:szCs w:val="24"/>
          <w:lang w:eastAsia="en-US"/>
        </w:rPr>
        <w:t>Ghi chú: Tùy theo yêu cầu, đặc điểm của từng học phần, bộ môn có thể điều chỉnh thành phần và trọng số, trọng số con của các thành phần đánh giá. Tuy nhiên, phải đảm bảo đánh giá cuối kỳ không dưới 50%.</w:t>
      </w:r>
    </w:p>
    <w:p w14:paraId="6A4E833C" w14:textId="77777777" w:rsidR="00487D9D" w:rsidRPr="00487D9D" w:rsidRDefault="00487D9D" w:rsidP="00487D9D">
      <w:pPr>
        <w:pBdr>
          <w:top w:val="nil"/>
          <w:left w:val="nil"/>
          <w:bottom w:val="nil"/>
          <w:right w:val="nil"/>
          <w:between w:val="nil"/>
        </w:pBdr>
        <w:spacing w:before="40" w:after="0" w:line="288" w:lineRule="auto"/>
        <w:rPr>
          <w:rFonts w:ascii="Times New Roman" w:eastAsia="Times New Roman" w:hAnsi="Times New Roman" w:cs="Times New Roman"/>
          <w:b/>
          <w:i/>
          <w:color w:val="000000"/>
          <w:sz w:val="26"/>
          <w:szCs w:val="26"/>
          <w:lang w:eastAsia="en-US"/>
        </w:rPr>
      </w:pPr>
      <w:r w:rsidRPr="00487D9D">
        <w:rPr>
          <w:rFonts w:ascii="Times New Roman" w:eastAsia="Times New Roman" w:hAnsi="Times New Roman" w:cs="Times New Roman"/>
          <w:b/>
          <w:i/>
          <w:color w:val="000000"/>
          <w:sz w:val="26"/>
          <w:szCs w:val="26"/>
          <w:lang w:eastAsia="en-US"/>
        </w:rPr>
        <w:t>b. Yêu cầu đối với học phần</w:t>
      </w:r>
    </w:p>
    <w:p w14:paraId="610D8CC1" w14:textId="36DBE907" w:rsidR="00487D9D" w:rsidRPr="00487D9D" w:rsidRDefault="00487D9D" w:rsidP="00487D9D">
      <w:pPr>
        <w:pBdr>
          <w:top w:val="nil"/>
          <w:left w:val="nil"/>
          <w:bottom w:val="nil"/>
          <w:right w:val="nil"/>
          <w:between w:val="nil"/>
        </w:pBdr>
        <w:spacing w:before="40" w:after="0" w:line="288" w:lineRule="auto"/>
        <w:rPr>
          <w:rFonts w:ascii="Times New Roman" w:eastAsia="Times New Roman" w:hAnsi="Times New Roman" w:cs="Times New Roman"/>
          <w:i/>
          <w:color w:val="000000"/>
          <w:sz w:val="26"/>
          <w:szCs w:val="26"/>
          <w:lang w:eastAsia="en-US"/>
        </w:rPr>
      </w:pPr>
      <w:r w:rsidRPr="00487D9D">
        <w:rPr>
          <w:rFonts w:ascii="Times New Roman" w:eastAsia="Times New Roman" w:hAnsi="Times New Roman" w:cs="Times New Roman"/>
          <w:i/>
          <w:color w:val="000000"/>
          <w:sz w:val="26"/>
          <w:szCs w:val="26"/>
          <w:lang w:eastAsia="en-US"/>
        </w:rPr>
        <w:lastRenderedPageBreak/>
        <w:t>Sinh viên phải tham dự &gt;=</w:t>
      </w:r>
      <w:r w:rsidR="006F438C">
        <w:rPr>
          <w:rFonts w:ascii="Times New Roman" w:eastAsia="Times New Roman" w:hAnsi="Times New Roman" w:cs="Times New Roman"/>
          <w:i/>
          <w:color w:val="000000"/>
          <w:sz w:val="26"/>
          <w:szCs w:val="26"/>
          <w:lang w:eastAsia="en-US"/>
        </w:rPr>
        <w:t>6</w:t>
      </w:r>
      <w:r w:rsidRPr="00487D9D">
        <w:rPr>
          <w:rFonts w:ascii="Times New Roman" w:eastAsia="Times New Roman" w:hAnsi="Times New Roman" w:cs="Times New Roman"/>
          <w:i/>
          <w:color w:val="000000"/>
          <w:sz w:val="26"/>
          <w:szCs w:val="26"/>
          <w:lang w:eastAsia="en-US"/>
        </w:rPr>
        <w:t>0% số buổi của HP. Nếu nghỉ &gt;</w:t>
      </w:r>
      <w:r w:rsidR="006F438C">
        <w:rPr>
          <w:rFonts w:ascii="Times New Roman" w:eastAsia="Times New Roman" w:hAnsi="Times New Roman" w:cs="Times New Roman"/>
          <w:i/>
          <w:color w:val="000000"/>
          <w:sz w:val="26"/>
          <w:szCs w:val="26"/>
          <w:lang w:eastAsia="en-US"/>
        </w:rPr>
        <w:t>4</w:t>
      </w:r>
      <w:r w:rsidRPr="00487D9D">
        <w:rPr>
          <w:rFonts w:ascii="Times New Roman" w:eastAsia="Times New Roman" w:hAnsi="Times New Roman" w:cs="Times New Roman"/>
          <w:i/>
          <w:color w:val="000000"/>
          <w:sz w:val="26"/>
          <w:szCs w:val="26"/>
          <w:lang w:eastAsia="en-US"/>
        </w:rPr>
        <w:t>0% số buổi sẽ không được dự thi kết thúc HP.</w:t>
      </w:r>
    </w:p>
    <w:p w14:paraId="5FDDC0E5" w14:textId="77777777" w:rsidR="00487D9D" w:rsidRPr="00487D9D" w:rsidRDefault="00487D9D" w:rsidP="00487D9D">
      <w:pPr>
        <w:spacing w:before="40" w:after="0" w:line="288" w:lineRule="auto"/>
        <w:rPr>
          <w:rFonts w:ascii="Times New Roman" w:eastAsia="Times New Roman" w:hAnsi="Times New Roman" w:cs="Times New Roman"/>
          <w:b/>
          <w:color w:val="000000"/>
          <w:sz w:val="26"/>
          <w:szCs w:val="26"/>
          <w:lang w:eastAsia="en-US"/>
        </w:rPr>
      </w:pPr>
      <w:r w:rsidRPr="00487D9D">
        <w:rPr>
          <w:rFonts w:ascii="Times New Roman" w:eastAsia="Times New Roman" w:hAnsi="Times New Roman" w:cs="Times New Roman"/>
          <w:b/>
          <w:color w:val="000000"/>
          <w:sz w:val="26"/>
          <w:szCs w:val="26"/>
          <w:lang w:eastAsia="en-US"/>
        </w:rPr>
        <w:t>6. Kế hoạch và nội dung giảng dạy</w:t>
      </w:r>
    </w:p>
    <w:p w14:paraId="593E09E6" w14:textId="77777777" w:rsidR="00487D9D" w:rsidRPr="00487D9D" w:rsidRDefault="00487D9D" w:rsidP="00487D9D">
      <w:pPr>
        <w:spacing w:before="40" w:after="0" w:line="288" w:lineRule="auto"/>
        <w:jc w:val="center"/>
        <w:rPr>
          <w:rFonts w:ascii="12" w:eastAsia="12" w:hAnsi="12" w:cs="12"/>
          <w:b/>
          <w:color w:val="000000"/>
          <w:sz w:val="24"/>
          <w:szCs w:val="24"/>
          <w:lang w:eastAsia="en-US"/>
        </w:rPr>
      </w:pPr>
      <w:r w:rsidRPr="00487D9D">
        <w:rPr>
          <w:rFonts w:ascii="Times New Roman" w:eastAsia="Times New Roman" w:hAnsi="Times New Roman" w:cs="Times New Roman"/>
          <w:b/>
          <w:color w:val="000000"/>
          <w:sz w:val="26"/>
          <w:szCs w:val="26"/>
          <w:lang w:eastAsia="en-US"/>
        </w:rPr>
        <w:t>Bảng 4. Kế hoạch và nội dung giảng dạy theo tuần</w:t>
      </w:r>
      <w:r w:rsidRPr="00487D9D">
        <w:rPr>
          <w:rFonts w:ascii="12" w:eastAsia="12" w:hAnsi="12" w:cs="12"/>
          <w:b/>
          <w:color w:val="000000"/>
          <w:sz w:val="24"/>
          <w:szCs w:val="24"/>
          <w:lang w:eastAsia="en-US"/>
        </w:rPr>
        <w:t xml:space="preserve"> </w:t>
      </w:r>
    </w:p>
    <w:tbl>
      <w:tblPr>
        <w:tblW w:w="14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8"/>
        <w:gridCol w:w="4276"/>
        <w:gridCol w:w="1082"/>
        <w:gridCol w:w="2239"/>
        <w:gridCol w:w="916"/>
        <w:gridCol w:w="2003"/>
        <w:gridCol w:w="2159"/>
        <w:gridCol w:w="1050"/>
      </w:tblGrid>
      <w:tr w:rsidR="00487D9D" w:rsidRPr="00C7125B" w14:paraId="61ABD328" w14:textId="77777777" w:rsidTr="00F4063C">
        <w:trPr>
          <w:jc w:val="center"/>
        </w:trPr>
        <w:tc>
          <w:tcPr>
            <w:tcW w:w="858" w:type="dxa"/>
            <w:shd w:val="clear" w:color="auto" w:fill="auto"/>
            <w:vAlign w:val="center"/>
          </w:tcPr>
          <w:p w14:paraId="3C0EAE4C"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Tuần/</w:t>
            </w:r>
          </w:p>
          <w:p w14:paraId="1A41691C"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Buổi</w:t>
            </w:r>
          </w:p>
          <w:p w14:paraId="5A6A264B"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color w:val="000000"/>
                <w:sz w:val="24"/>
                <w:szCs w:val="24"/>
                <w:lang w:eastAsia="en-US"/>
              </w:rPr>
              <w:t>(4 tiết/b)</w:t>
            </w:r>
          </w:p>
        </w:tc>
        <w:tc>
          <w:tcPr>
            <w:tcW w:w="4276" w:type="dxa"/>
            <w:shd w:val="clear" w:color="auto" w:fill="auto"/>
            <w:vAlign w:val="center"/>
          </w:tcPr>
          <w:p w14:paraId="354C0442"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Các nội dung cơ bản của bài học (chương)</w:t>
            </w:r>
          </w:p>
        </w:tc>
        <w:tc>
          <w:tcPr>
            <w:tcW w:w="1082" w:type="dxa"/>
            <w:shd w:val="clear" w:color="auto" w:fill="auto"/>
            <w:vAlign w:val="center"/>
          </w:tcPr>
          <w:p w14:paraId="404C18DD"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Số tiết (LT/TH/BT/TL)</w:t>
            </w:r>
          </w:p>
        </w:tc>
        <w:tc>
          <w:tcPr>
            <w:tcW w:w="2239" w:type="dxa"/>
            <w:shd w:val="clear" w:color="auto" w:fill="auto"/>
            <w:vAlign w:val="center"/>
          </w:tcPr>
          <w:p w14:paraId="4262BBAA"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CĐR của bài học (chương)/chủ đề</w:t>
            </w:r>
          </w:p>
        </w:tc>
        <w:tc>
          <w:tcPr>
            <w:tcW w:w="916" w:type="dxa"/>
            <w:shd w:val="clear" w:color="auto" w:fill="auto"/>
            <w:vAlign w:val="center"/>
          </w:tcPr>
          <w:p w14:paraId="60C63961"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Lquan đến CĐR nào ở bảng 1</w:t>
            </w:r>
          </w:p>
        </w:tc>
        <w:tc>
          <w:tcPr>
            <w:tcW w:w="2003" w:type="dxa"/>
            <w:shd w:val="clear" w:color="auto" w:fill="auto"/>
            <w:vAlign w:val="center"/>
          </w:tcPr>
          <w:p w14:paraId="2F94292A"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PP giảng dạy , tài  liệu và cở sở vật chất, thiết bị cần thiêt để đạt CĐR</w:t>
            </w:r>
          </w:p>
        </w:tc>
        <w:tc>
          <w:tcPr>
            <w:tcW w:w="2159" w:type="dxa"/>
            <w:shd w:val="clear" w:color="auto" w:fill="auto"/>
            <w:vAlign w:val="center"/>
          </w:tcPr>
          <w:p w14:paraId="61FBEB73"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Hoạt động học của SV(*)</w:t>
            </w:r>
          </w:p>
        </w:tc>
        <w:tc>
          <w:tcPr>
            <w:tcW w:w="1050" w:type="dxa"/>
            <w:shd w:val="clear" w:color="auto" w:fill="auto"/>
            <w:vAlign w:val="center"/>
          </w:tcPr>
          <w:p w14:paraId="188487A7"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Tên bài</w:t>
            </w:r>
          </w:p>
          <w:p w14:paraId="2F54C239"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đánh giá</w:t>
            </w:r>
          </w:p>
        </w:tc>
      </w:tr>
      <w:tr w:rsidR="00487D9D" w:rsidRPr="00C7125B" w14:paraId="45AFB6C6" w14:textId="77777777" w:rsidTr="00F4063C">
        <w:trPr>
          <w:jc w:val="center"/>
        </w:trPr>
        <w:tc>
          <w:tcPr>
            <w:tcW w:w="858" w:type="dxa"/>
            <w:shd w:val="clear" w:color="auto" w:fill="auto"/>
            <w:vAlign w:val="center"/>
          </w:tcPr>
          <w:p w14:paraId="17D08631"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(1)</w:t>
            </w:r>
          </w:p>
        </w:tc>
        <w:tc>
          <w:tcPr>
            <w:tcW w:w="4276" w:type="dxa"/>
            <w:shd w:val="clear" w:color="auto" w:fill="auto"/>
            <w:vAlign w:val="center"/>
          </w:tcPr>
          <w:p w14:paraId="35B8C56A"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(2)</w:t>
            </w:r>
          </w:p>
        </w:tc>
        <w:tc>
          <w:tcPr>
            <w:tcW w:w="1082" w:type="dxa"/>
            <w:shd w:val="clear" w:color="auto" w:fill="auto"/>
            <w:vAlign w:val="center"/>
          </w:tcPr>
          <w:p w14:paraId="0C7A5584"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(3)</w:t>
            </w:r>
          </w:p>
        </w:tc>
        <w:tc>
          <w:tcPr>
            <w:tcW w:w="2239" w:type="dxa"/>
            <w:shd w:val="clear" w:color="auto" w:fill="auto"/>
          </w:tcPr>
          <w:p w14:paraId="4C2F72E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(4)</w:t>
            </w:r>
          </w:p>
        </w:tc>
        <w:tc>
          <w:tcPr>
            <w:tcW w:w="916" w:type="dxa"/>
            <w:shd w:val="clear" w:color="auto" w:fill="auto"/>
          </w:tcPr>
          <w:p w14:paraId="535812D6"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(5)</w:t>
            </w:r>
          </w:p>
        </w:tc>
        <w:tc>
          <w:tcPr>
            <w:tcW w:w="2003" w:type="dxa"/>
            <w:shd w:val="clear" w:color="auto" w:fill="auto"/>
            <w:vAlign w:val="center"/>
          </w:tcPr>
          <w:p w14:paraId="74D76C70"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(6)</w:t>
            </w:r>
          </w:p>
        </w:tc>
        <w:tc>
          <w:tcPr>
            <w:tcW w:w="2159" w:type="dxa"/>
            <w:shd w:val="clear" w:color="auto" w:fill="auto"/>
          </w:tcPr>
          <w:p w14:paraId="0767F695"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(7)</w:t>
            </w:r>
          </w:p>
        </w:tc>
        <w:tc>
          <w:tcPr>
            <w:tcW w:w="1050" w:type="dxa"/>
            <w:shd w:val="clear" w:color="auto" w:fill="auto"/>
          </w:tcPr>
          <w:p w14:paraId="3A6B6934"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(8)</w:t>
            </w:r>
          </w:p>
        </w:tc>
      </w:tr>
      <w:tr w:rsidR="00487D9D" w:rsidRPr="00C7125B" w14:paraId="153DA949" w14:textId="77777777" w:rsidTr="00F4063C">
        <w:trPr>
          <w:jc w:val="center"/>
        </w:trPr>
        <w:tc>
          <w:tcPr>
            <w:tcW w:w="858" w:type="dxa"/>
            <w:shd w:val="clear" w:color="auto" w:fill="auto"/>
            <w:vAlign w:val="center"/>
          </w:tcPr>
          <w:p w14:paraId="01039D54" w14:textId="77777777" w:rsidR="00487D9D" w:rsidRPr="00C7125B" w:rsidRDefault="00487D9D" w:rsidP="00C7125B">
            <w:pPr>
              <w:numPr>
                <w:ilvl w:val="0"/>
                <w:numId w:val="3"/>
              </w:numPr>
              <w:spacing w:after="0" w:line="300" w:lineRule="auto"/>
              <w:ind w:left="0" w:hanging="170"/>
              <w:jc w:val="center"/>
              <w:rPr>
                <w:rFonts w:ascii="Times New Roman" w:eastAsia="Times New Roman" w:hAnsi="Times New Roman" w:cs="Times New Roman"/>
                <w:color w:val="000000"/>
                <w:sz w:val="24"/>
                <w:szCs w:val="24"/>
                <w:lang w:eastAsia="en-US"/>
              </w:rPr>
            </w:pPr>
          </w:p>
        </w:tc>
        <w:tc>
          <w:tcPr>
            <w:tcW w:w="4276" w:type="dxa"/>
            <w:shd w:val="clear" w:color="auto" w:fill="auto"/>
            <w:vAlign w:val="center"/>
          </w:tcPr>
          <w:p w14:paraId="02B7595D"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b/>
                <w:sz w:val="24"/>
                <w:szCs w:val="24"/>
                <w:bdr w:val="nil"/>
                <w:lang w:eastAsia="en-US"/>
              </w:rPr>
            </w:pPr>
            <w:r w:rsidRPr="00C7125B">
              <w:rPr>
                <w:rFonts w:ascii="Times New Roman" w:eastAsia="Arial Unicode MS" w:hAnsi="Times New Roman" w:cs="Times New Roman"/>
                <w:b/>
                <w:sz w:val="24"/>
                <w:szCs w:val="24"/>
                <w:bdr w:val="nil"/>
                <w:lang w:eastAsia="en-US"/>
              </w:rPr>
              <w:t>Bài 1. Lịch sử phát sinh, phát triển của môn Bóng chuyền</w:t>
            </w:r>
          </w:p>
          <w:p w14:paraId="4EEC00F4"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val="vi-VN" w:eastAsia="vi-VN"/>
              </w:rPr>
              <w:t xml:space="preserve">1.1. </w:t>
            </w:r>
            <w:bookmarkStart w:id="2" w:name="_Hlk81392882"/>
            <w:r w:rsidRPr="00C7125B">
              <w:rPr>
                <w:rFonts w:ascii="Times New Roman" w:eastAsia="Calibri" w:hAnsi="Times New Roman" w:cs="Times New Roman"/>
                <w:color w:val="000000"/>
                <w:sz w:val="24"/>
                <w:szCs w:val="24"/>
                <w:u w:color="000000"/>
                <w:bdr w:val="nil"/>
                <w:lang w:val="vi-VN" w:eastAsia="vi-VN"/>
              </w:rPr>
              <w:t>Lịch sử phát sinh, phát triển của môn Bóng chuyền</w:t>
            </w:r>
          </w:p>
          <w:p w14:paraId="4EED7082"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val="vi-VN" w:eastAsia="vi-VN"/>
              </w:rPr>
              <w:t>1.2. Ảnh hưởng và tác dụng của tập luyện bóng chuyền đối với cơ thể</w:t>
            </w:r>
          </w:p>
          <w:bookmarkEnd w:id="2"/>
          <w:p w14:paraId="060210FC" w14:textId="77777777" w:rsidR="00487D9D" w:rsidRPr="00C7125B" w:rsidRDefault="00487D9D" w:rsidP="00C7125B">
            <w:pPr>
              <w:spacing w:after="0" w:line="300" w:lineRule="auto"/>
              <w:jc w:val="both"/>
              <w:rPr>
                <w:rFonts w:ascii="Times New Roman" w:eastAsia="Times New Roman" w:hAnsi="Times New Roman" w:cs="Times New Roman"/>
                <w:sz w:val="24"/>
                <w:szCs w:val="24"/>
                <w:lang w:eastAsia="en-US"/>
              </w:rPr>
            </w:pPr>
          </w:p>
        </w:tc>
        <w:tc>
          <w:tcPr>
            <w:tcW w:w="1082" w:type="dxa"/>
            <w:shd w:val="clear" w:color="auto" w:fill="auto"/>
            <w:vAlign w:val="center"/>
          </w:tcPr>
          <w:p w14:paraId="18523A4A"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2</w:t>
            </w:r>
          </w:p>
          <w:p w14:paraId="2592D8D7"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2/0/0/0</w:t>
            </w:r>
          </w:p>
        </w:tc>
        <w:tc>
          <w:tcPr>
            <w:tcW w:w="2239" w:type="dxa"/>
            <w:shd w:val="clear" w:color="auto" w:fill="auto"/>
            <w:vAlign w:val="center"/>
          </w:tcPr>
          <w:p w14:paraId="0D956D2D"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 Nắm được l</w:t>
            </w:r>
            <w:r w:rsidRPr="00C7125B">
              <w:rPr>
                <w:rFonts w:ascii="Times New Roman" w:eastAsia="Calibri" w:hAnsi="Times New Roman" w:cs="Times New Roman"/>
                <w:color w:val="000000"/>
                <w:sz w:val="24"/>
                <w:szCs w:val="24"/>
                <w:u w:color="000000"/>
                <w:bdr w:val="nil"/>
                <w:lang w:val="vi-VN" w:eastAsia="vi-VN"/>
              </w:rPr>
              <w:t>ịch sử phát sinh, phát triển của môn Bóng chuyền</w:t>
            </w:r>
            <w:r w:rsidRPr="00C7125B">
              <w:rPr>
                <w:rFonts w:ascii="Times New Roman" w:eastAsia="Calibri" w:hAnsi="Times New Roman" w:cs="Times New Roman"/>
                <w:color w:val="000000"/>
                <w:sz w:val="24"/>
                <w:szCs w:val="24"/>
                <w:u w:color="000000"/>
                <w:bdr w:val="nil"/>
                <w:lang w:eastAsia="vi-VN"/>
              </w:rPr>
              <w:t>, ả</w:t>
            </w:r>
            <w:r w:rsidRPr="00C7125B">
              <w:rPr>
                <w:rFonts w:ascii="Times New Roman" w:eastAsia="Calibri" w:hAnsi="Times New Roman" w:cs="Times New Roman"/>
                <w:color w:val="000000"/>
                <w:sz w:val="24"/>
                <w:szCs w:val="24"/>
                <w:u w:color="000000"/>
                <w:bdr w:val="nil"/>
                <w:lang w:val="vi-VN" w:eastAsia="vi-VN"/>
              </w:rPr>
              <w:t>nh hưởng và tác dụng của tập luyện bóng chuyền đối với cơ thể</w:t>
            </w:r>
          </w:p>
        </w:tc>
        <w:tc>
          <w:tcPr>
            <w:tcW w:w="916" w:type="dxa"/>
            <w:shd w:val="clear" w:color="auto" w:fill="auto"/>
            <w:vAlign w:val="center"/>
          </w:tcPr>
          <w:p w14:paraId="388A0C3F"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CLO1</w:t>
            </w:r>
          </w:p>
          <w:p w14:paraId="2304AFDE"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tc>
        <w:tc>
          <w:tcPr>
            <w:tcW w:w="2003" w:type="dxa"/>
            <w:shd w:val="clear" w:color="auto" w:fill="auto"/>
            <w:vAlign w:val="center"/>
          </w:tcPr>
          <w:p w14:paraId="05DBAF7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Thuyết trình, đàm thoại gợi mở</w:t>
            </w:r>
          </w:p>
          <w:p w14:paraId="57E73D93"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Bài giảng của giảng viên</w:t>
            </w:r>
          </w:p>
          <w:p w14:paraId="5D3205F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631BE591"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xml:space="preserve">- </w:t>
            </w:r>
            <w:r w:rsidRPr="00C7125B">
              <w:rPr>
                <w:rFonts w:ascii="Times New Roman" w:eastAsia="Times New Roman" w:hAnsi="Times New Roman" w:cs="Times New Roman"/>
                <w:color w:val="000000"/>
                <w:sz w:val="24"/>
                <w:szCs w:val="24"/>
                <w:lang w:val="vi-VN" w:eastAsia="en-US"/>
              </w:rPr>
              <w:t>Thảo luận, trao đổi theo KH của giảng viên</w:t>
            </w:r>
          </w:p>
          <w:p w14:paraId="4042C9C9" w14:textId="77777777" w:rsidR="00487D9D" w:rsidRPr="00C7125B" w:rsidRDefault="00487D9D" w:rsidP="00C7125B">
            <w:pPr>
              <w:spacing w:after="0" w:line="300" w:lineRule="auto"/>
              <w:rPr>
                <w:rFonts w:ascii="Times New Roman" w:eastAsia="Times New Roman" w:hAnsi="Times New Roman" w:cs="Times New Roman"/>
                <w:color w:val="000000"/>
                <w:sz w:val="24"/>
                <w:szCs w:val="24"/>
                <w:lang w:eastAsia="en-US"/>
              </w:rPr>
            </w:pPr>
          </w:p>
        </w:tc>
        <w:tc>
          <w:tcPr>
            <w:tcW w:w="1050" w:type="dxa"/>
            <w:shd w:val="clear" w:color="auto" w:fill="auto"/>
            <w:vAlign w:val="center"/>
          </w:tcPr>
          <w:p w14:paraId="5D440340"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tc>
      </w:tr>
      <w:tr w:rsidR="00487D9D" w:rsidRPr="00C7125B" w14:paraId="0EA740AA" w14:textId="77777777" w:rsidTr="00F4063C">
        <w:trPr>
          <w:jc w:val="center"/>
        </w:trPr>
        <w:tc>
          <w:tcPr>
            <w:tcW w:w="858" w:type="dxa"/>
            <w:shd w:val="clear" w:color="auto" w:fill="auto"/>
            <w:vAlign w:val="center"/>
          </w:tcPr>
          <w:p w14:paraId="799412BC" w14:textId="77777777" w:rsidR="00487D9D" w:rsidRPr="00C7125B" w:rsidRDefault="00487D9D" w:rsidP="00C7125B">
            <w:pPr>
              <w:numPr>
                <w:ilvl w:val="0"/>
                <w:numId w:val="3"/>
              </w:numPr>
              <w:spacing w:after="0" w:line="300" w:lineRule="auto"/>
              <w:ind w:left="0" w:hanging="170"/>
              <w:jc w:val="center"/>
              <w:rPr>
                <w:rFonts w:ascii="Times New Roman" w:eastAsia="Times New Roman" w:hAnsi="Times New Roman" w:cs="Times New Roman"/>
                <w:color w:val="000000"/>
                <w:sz w:val="24"/>
                <w:szCs w:val="24"/>
                <w:lang w:eastAsia="en-US"/>
              </w:rPr>
            </w:pPr>
          </w:p>
        </w:tc>
        <w:tc>
          <w:tcPr>
            <w:tcW w:w="4276" w:type="dxa"/>
            <w:shd w:val="clear" w:color="auto" w:fill="auto"/>
            <w:vAlign w:val="center"/>
          </w:tcPr>
          <w:p w14:paraId="409F9F7F"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b/>
                <w:sz w:val="24"/>
                <w:szCs w:val="24"/>
                <w:bdr w:val="nil"/>
                <w:lang w:eastAsia="en-US"/>
              </w:rPr>
            </w:pPr>
            <w:r w:rsidRPr="00C7125B">
              <w:rPr>
                <w:rFonts w:ascii="Times New Roman" w:eastAsia="Arial Unicode MS" w:hAnsi="Times New Roman" w:cs="Times New Roman"/>
                <w:b/>
                <w:sz w:val="24"/>
                <w:szCs w:val="24"/>
                <w:bdr w:val="nil"/>
                <w:lang w:eastAsia="en-US"/>
              </w:rPr>
              <w:t>Bài 2. Những điều luật cơ bản và phương pháp làm trọng tài</w:t>
            </w:r>
          </w:p>
          <w:p w14:paraId="46B6A5E0"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2.1. Những điểm cơ bản trong Luật bóng chuyền</w:t>
            </w:r>
          </w:p>
          <w:p w14:paraId="68065AF0"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val="vi-VN" w:eastAsia="vi-VN"/>
              </w:rPr>
              <w:t>2.2. Phương pháp làm trọng tài</w:t>
            </w:r>
          </w:p>
        </w:tc>
        <w:tc>
          <w:tcPr>
            <w:tcW w:w="1082" w:type="dxa"/>
            <w:shd w:val="clear" w:color="auto" w:fill="auto"/>
            <w:vAlign w:val="center"/>
          </w:tcPr>
          <w:p w14:paraId="56DB9DDA"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2</w:t>
            </w:r>
          </w:p>
          <w:p w14:paraId="424386EB"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2/0/0/0</w:t>
            </w:r>
          </w:p>
        </w:tc>
        <w:tc>
          <w:tcPr>
            <w:tcW w:w="2239" w:type="dxa"/>
            <w:shd w:val="clear" w:color="auto" w:fill="auto"/>
            <w:vAlign w:val="center"/>
          </w:tcPr>
          <w:p w14:paraId="339BAD3A"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 xml:space="preserve">- Nắm được những điểm cơ bản trong Luật bóng chuyền. </w:t>
            </w:r>
            <w:r w:rsidRPr="00C7125B">
              <w:rPr>
                <w:rFonts w:ascii="Times New Roman" w:eastAsia="Calibri" w:hAnsi="Times New Roman" w:cs="Times New Roman"/>
                <w:color w:val="000000"/>
                <w:sz w:val="24"/>
                <w:szCs w:val="24"/>
                <w:u w:color="000000"/>
                <w:bdr w:val="nil"/>
                <w:lang w:val="vi-VN" w:eastAsia="vi-VN"/>
              </w:rPr>
              <w:t>Phương pháp làm trọng tài</w:t>
            </w:r>
          </w:p>
        </w:tc>
        <w:tc>
          <w:tcPr>
            <w:tcW w:w="916" w:type="dxa"/>
            <w:shd w:val="clear" w:color="auto" w:fill="auto"/>
            <w:vAlign w:val="center"/>
          </w:tcPr>
          <w:p w14:paraId="76516B53"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CLO1</w:t>
            </w:r>
          </w:p>
        </w:tc>
        <w:tc>
          <w:tcPr>
            <w:tcW w:w="2003" w:type="dxa"/>
            <w:shd w:val="clear" w:color="auto" w:fill="auto"/>
            <w:vAlign w:val="center"/>
          </w:tcPr>
          <w:p w14:paraId="2C8F4684"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Thuyết trình, đàm thoại gợi mở, phỏng vấn</w:t>
            </w:r>
          </w:p>
          <w:p w14:paraId="0F90F712"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Bài giảng của giảng viên</w:t>
            </w:r>
          </w:p>
          <w:p w14:paraId="47631B18" w14:textId="77777777" w:rsidR="00487D9D" w:rsidRPr="00C7125B" w:rsidRDefault="00487D9D" w:rsidP="00C7125B">
            <w:pPr>
              <w:spacing w:after="0" w:line="300" w:lineRule="auto"/>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Sử dụng máy tính và projector</w:t>
            </w:r>
          </w:p>
        </w:tc>
        <w:tc>
          <w:tcPr>
            <w:tcW w:w="2159" w:type="dxa"/>
            <w:shd w:val="clear" w:color="auto" w:fill="auto"/>
            <w:vAlign w:val="center"/>
          </w:tcPr>
          <w:p w14:paraId="4013525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xml:space="preserve">- </w:t>
            </w:r>
            <w:r w:rsidRPr="00C7125B">
              <w:rPr>
                <w:rFonts w:ascii="Times New Roman" w:eastAsia="Times New Roman" w:hAnsi="Times New Roman" w:cs="Times New Roman"/>
                <w:color w:val="000000"/>
                <w:sz w:val="24"/>
                <w:szCs w:val="24"/>
                <w:lang w:val="vi-VN" w:eastAsia="en-US"/>
              </w:rPr>
              <w:t>Thảo luận, trao đổi theo KH của giảng viên</w:t>
            </w:r>
          </w:p>
        </w:tc>
        <w:tc>
          <w:tcPr>
            <w:tcW w:w="1050" w:type="dxa"/>
            <w:shd w:val="clear" w:color="auto" w:fill="auto"/>
            <w:vAlign w:val="center"/>
          </w:tcPr>
          <w:p w14:paraId="404ABFA7" w14:textId="77777777" w:rsidR="00487D9D" w:rsidRPr="00C7125B" w:rsidRDefault="00487D9D" w:rsidP="00C7125B">
            <w:pPr>
              <w:spacing w:after="0" w:line="300" w:lineRule="auto"/>
              <w:rPr>
                <w:rFonts w:ascii="Times New Roman" w:eastAsia="Times New Roman" w:hAnsi="Times New Roman" w:cs="Times New Roman"/>
                <w:color w:val="000000"/>
                <w:sz w:val="24"/>
                <w:szCs w:val="24"/>
                <w:lang w:eastAsia="en-US"/>
              </w:rPr>
            </w:pPr>
          </w:p>
        </w:tc>
      </w:tr>
      <w:tr w:rsidR="00487D9D" w:rsidRPr="00C7125B" w14:paraId="5CEB80C5" w14:textId="77777777" w:rsidTr="00F4063C">
        <w:trPr>
          <w:jc w:val="center"/>
        </w:trPr>
        <w:tc>
          <w:tcPr>
            <w:tcW w:w="858" w:type="dxa"/>
            <w:shd w:val="clear" w:color="auto" w:fill="auto"/>
            <w:vAlign w:val="center"/>
          </w:tcPr>
          <w:p w14:paraId="416868D0" w14:textId="77777777" w:rsidR="00487D9D" w:rsidRPr="00C7125B" w:rsidRDefault="00487D9D" w:rsidP="00C7125B">
            <w:pPr>
              <w:numPr>
                <w:ilvl w:val="0"/>
                <w:numId w:val="3"/>
              </w:numPr>
              <w:spacing w:after="0" w:line="300" w:lineRule="auto"/>
              <w:ind w:left="0" w:hanging="170"/>
              <w:jc w:val="center"/>
              <w:rPr>
                <w:rFonts w:ascii="Times New Roman" w:eastAsia="Times New Roman" w:hAnsi="Times New Roman" w:cs="Times New Roman"/>
                <w:color w:val="000000"/>
                <w:sz w:val="24"/>
                <w:szCs w:val="24"/>
                <w:lang w:eastAsia="en-US"/>
              </w:rPr>
            </w:pPr>
          </w:p>
        </w:tc>
        <w:tc>
          <w:tcPr>
            <w:tcW w:w="4276" w:type="dxa"/>
            <w:shd w:val="clear" w:color="auto" w:fill="auto"/>
            <w:vAlign w:val="center"/>
          </w:tcPr>
          <w:p w14:paraId="5D89D019"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b/>
                <w:sz w:val="24"/>
                <w:szCs w:val="24"/>
                <w:bdr w:val="nil"/>
                <w:lang w:eastAsia="en-US"/>
              </w:rPr>
            </w:pPr>
            <w:r w:rsidRPr="00C7125B">
              <w:rPr>
                <w:rFonts w:ascii="Times New Roman" w:eastAsia="Arial Unicode MS" w:hAnsi="Times New Roman" w:cs="Times New Roman"/>
                <w:b/>
                <w:sz w:val="24"/>
                <w:szCs w:val="24"/>
                <w:bdr w:val="nil"/>
                <w:lang w:eastAsia="en-US"/>
              </w:rPr>
              <w:t>Bài 3. Tư thế chuẩn bị và di chuyển</w:t>
            </w:r>
          </w:p>
          <w:p w14:paraId="0B013570"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3.1. Tư thế chuẩn bị</w:t>
            </w:r>
          </w:p>
          <w:p w14:paraId="486BC1CF"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3.</w:t>
            </w:r>
            <w:r w:rsidRPr="00C7125B">
              <w:rPr>
                <w:rFonts w:ascii="Times New Roman" w:eastAsia="Calibri" w:hAnsi="Times New Roman" w:cs="Times New Roman"/>
                <w:color w:val="000000"/>
                <w:sz w:val="24"/>
                <w:szCs w:val="24"/>
                <w:u w:color="000000"/>
                <w:bdr w:val="nil"/>
                <w:lang w:val="vi-VN" w:eastAsia="vi-VN"/>
              </w:rPr>
              <w:t>2. Di chuyển</w:t>
            </w:r>
          </w:p>
          <w:p w14:paraId="68F6FDE9"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3</w:t>
            </w:r>
            <w:r w:rsidRPr="00C7125B">
              <w:rPr>
                <w:rFonts w:ascii="Times New Roman" w:eastAsia="Calibri" w:hAnsi="Times New Roman" w:cs="Times New Roman"/>
                <w:color w:val="000000"/>
                <w:sz w:val="24"/>
                <w:szCs w:val="24"/>
                <w:u w:color="000000"/>
                <w:bdr w:val="nil"/>
                <w:lang w:val="vi-VN" w:eastAsia="vi-VN"/>
              </w:rPr>
              <w:t>.3. Các bài tập về tư thế chuẩn bị và di chuyển, thể lực</w:t>
            </w:r>
          </w:p>
          <w:p w14:paraId="6677BA12" w14:textId="77777777" w:rsidR="00487D9D" w:rsidRPr="00C7125B" w:rsidRDefault="00487D9D" w:rsidP="00C7125B">
            <w:pPr>
              <w:spacing w:after="0" w:line="300" w:lineRule="auto"/>
              <w:jc w:val="both"/>
              <w:rPr>
                <w:rFonts w:ascii="Times New Roman" w:eastAsia="Times New Roman" w:hAnsi="Times New Roman" w:cs="Times New Roman"/>
                <w:sz w:val="24"/>
                <w:szCs w:val="24"/>
                <w:lang w:eastAsia="en-US"/>
              </w:rPr>
            </w:pPr>
          </w:p>
        </w:tc>
        <w:tc>
          <w:tcPr>
            <w:tcW w:w="1082" w:type="dxa"/>
            <w:shd w:val="clear" w:color="auto" w:fill="auto"/>
            <w:vAlign w:val="center"/>
          </w:tcPr>
          <w:p w14:paraId="1A2A29FF"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2</w:t>
            </w:r>
          </w:p>
          <w:p w14:paraId="5E99CCDD"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0/2/0/0</w:t>
            </w:r>
          </w:p>
        </w:tc>
        <w:tc>
          <w:tcPr>
            <w:tcW w:w="2239" w:type="dxa"/>
            <w:shd w:val="clear" w:color="auto" w:fill="auto"/>
            <w:vAlign w:val="center"/>
          </w:tcPr>
          <w:p w14:paraId="4D552116"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 Hiểu được các tư thế chuẩn bị, d</w:t>
            </w:r>
            <w:r w:rsidRPr="00C7125B">
              <w:rPr>
                <w:rFonts w:ascii="Times New Roman" w:eastAsia="Calibri" w:hAnsi="Times New Roman" w:cs="Times New Roman"/>
                <w:color w:val="000000"/>
                <w:sz w:val="24"/>
                <w:szCs w:val="24"/>
                <w:u w:color="000000"/>
                <w:bdr w:val="nil"/>
                <w:lang w:val="vi-VN" w:eastAsia="vi-VN"/>
              </w:rPr>
              <w:t>i chuyển</w:t>
            </w:r>
          </w:p>
          <w:p w14:paraId="55E32AEC"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 Biết vận dụng c</w:t>
            </w:r>
            <w:r w:rsidRPr="00C7125B">
              <w:rPr>
                <w:rFonts w:ascii="Times New Roman" w:eastAsia="Calibri" w:hAnsi="Times New Roman" w:cs="Times New Roman"/>
                <w:color w:val="000000"/>
                <w:sz w:val="24"/>
                <w:szCs w:val="24"/>
                <w:u w:color="000000"/>
                <w:bdr w:val="nil"/>
                <w:lang w:val="vi-VN" w:eastAsia="vi-VN"/>
              </w:rPr>
              <w:t>ác bài tập về tư thế chuẩn bị và di chuyển, thể lực</w:t>
            </w:r>
          </w:p>
        </w:tc>
        <w:tc>
          <w:tcPr>
            <w:tcW w:w="916" w:type="dxa"/>
            <w:shd w:val="clear" w:color="auto" w:fill="auto"/>
            <w:vAlign w:val="center"/>
          </w:tcPr>
          <w:p w14:paraId="06F28916"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CLO2</w:t>
            </w:r>
          </w:p>
          <w:p w14:paraId="2181D34E"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CLO3</w:t>
            </w:r>
          </w:p>
          <w:p w14:paraId="0C9427AA"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CLO4</w:t>
            </w:r>
          </w:p>
        </w:tc>
        <w:tc>
          <w:tcPr>
            <w:tcW w:w="2003" w:type="dxa"/>
            <w:shd w:val="clear" w:color="auto" w:fill="auto"/>
            <w:vAlign w:val="center"/>
          </w:tcPr>
          <w:p w14:paraId="2AC24D72"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val="vi-VN" w:eastAsia="en-US"/>
              </w:rPr>
              <w:t xml:space="preserve">- </w:t>
            </w:r>
            <w:r w:rsidRPr="00C7125B">
              <w:rPr>
                <w:rFonts w:ascii="Times New Roman" w:eastAsia="Times New Roman" w:hAnsi="Times New Roman" w:cs="Times New Roman"/>
                <w:color w:val="000000"/>
                <w:sz w:val="24"/>
                <w:szCs w:val="24"/>
                <w:lang w:eastAsia="en-US"/>
              </w:rPr>
              <w:t>Phân tích, giảng giải, hướng dẫn quan sát</w:t>
            </w:r>
          </w:p>
          <w:p w14:paraId="7B21DA17"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Thị phạm, làm mẫu</w:t>
            </w:r>
          </w:p>
          <w:p w14:paraId="5CB88FBA"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Sử dụng máy tính và projector trình chiếu video kỹ thuật</w:t>
            </w:r>
          </w:p>
        </w:tc>
        <w:tc>
          <w:tcPr>
            <w:tcW w:w="2159" w:type="dxa"/>
            <w:shd w:val="clear" w:color="auto" w:fill="auto"/>
            <w:vAlign w:val="center"/>
          </w:tcPr>
          <w:p w14:paraId="2F6EB7A6"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Tích cưc tập luyện</w:t>
            </w:r>
          </w:p>
          <w:p w14:paraId="4588366B"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Quan sát giảng viên thị phạm và video kỹ/chiến  thuật thi đấu</w:t>
            </w:r>
          </w:p>
        </w:tc>
        <w:tc>
          <w:tcPr>
            <w:tcW w:w="1050" w:type="dxa"/>
            <w:shd w:val="clear" w:color="auto" w:fill="auto"/>
            <w:vAlign w:val="center"/>
          </w:tcPr>
          <w:p w14:paraId="159C7BEB"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p w14:paraId="2F4AA011"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tc>
      </w:tr>
      <w:tr w:rsidR="00487D9D" w:rsidRPr="00C7125B" w14:paraId="309B6B04" w14:textId="77777777" w:rsidTr="00F4063C">
        <w:trPr>
          <w:jc w:val="center"/>
        </w:trPr>
        <w:tc>
          <w:tcPr>
            <w:tcW w:w="858" w:type="dxa"/>
            <w:shd w:val="clear" w:color="auto" w:fill="auto"/>
            <w:vAlign w:val="center"/>
          </w:tcPr>
          <w:p w14:paraId="51B7E22D" w14:textId="77777777" w:rsidR="00487D9D" w:rsidRPr="00C7125B" w:rsidRDefault="00487D9D" w:rsidP="00C7125B">
            <w:pPr>
              <w:numPr>
                <w:ilvl w:val="0"/>
                <w:numId w:val="3"/>
              </w:numPr>
              <w:spacing w:after="0" w:line="300" w:lineRule="auto"/>
              <w:ind w:left="0" w:hanging="170"/>
              <w:jc w:val="center"/>
              <w:rPr>
                <w:rFonts w:ascii="Times New Roman" w:eastAsia="Times New Roman" w:hAnsi="Times New Roman" w:cs="Times New Roman"/>
                <w:color w:val="000000"/>
                <w:sz w:val="24"/>
                <w:szCs w:val="24"/>
                <w:lang w:eastAsia="en-US"/>
              </w:rPr>
            </w:pPr>
          </w:p>
        </w:tc>
        <w:tc>
          <w:tcPr>
            <w:tcW w:w="4276" w:type="dxa"/>
            <w:shd w:val="clear" w:color="auto" w:fill="auto"/>
            <w:vAlign w:val="center"/>
          </w:tcPr>
          <w:p w14:paraId="166CC5AC"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b/>
                <w:sz w:val="24"/>
                <w:szCs w:val="24"/>
                <w:bdr w:val="nil"/>
                <w:lang w:eastAsia="en-US"/>
              </w:rPr>
            </w:pPr>
            <w:r w:rsidRPr="00C7125B">
              <w:rPr>
                <w:rFonts w:ascii="Times New Roman" w:eastAsia="Arial Unicode MS" w:hAnsi="Times New Roman" w:cs="Times New Roman"/>
                <w:b/>
                <w:sz w:val="24"/>
                <w:szCs w:val="24"/>
                <w:bdr w:val="nil"/>
                <w:lang w:eastAsia="en-US"/>
              </w:rPr>
              <w:t>Bài 4. Kỹ thuật chuyền bóng</w:t>
            </w:r>
          </w:p>
          <w:p w14:paraId="65E80B7C"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4.1. Chuyền bóng thấp tay bằng hai tay</w:t>
            </w:r>
          </w:p>
          <w:p w14:paraId="120D7023"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4</w:t>
            </w:r>
            <w:r w:rsidRPr="00C7125B">
              <w:rPr>
                <w:rFonts w:ascii="Times New Roman" w:eastAsia="Calibri" w:hAnsi="Times New Roman" w:cs="Times New Roman"/>
                <w:color w:val="000000"/>
                <w:sz w:val="24"/>
                <w:szCs w:val="24"/>
                <w:u w:color="000000"/>
                <w:bdr w:val="nil"/>
                <w:lang w:val="vi-VN" w:eastAsia="vi-VN"/>
              </w:rPr>
              <w:t>.2. Chuyền bóng cao tay bằng hai tay</w:t>
            </w:r>
          </w:p>
          <w:p w14:paraId="2893AB42"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4</w:t>
            </w:r>
            <w:r w:rsidRPr="00C7125B">
              <w:rPr>
                <w:rFonts w:ascii="Times New Roman" w:eastAsia="Calibri" w:hAnsi="Times New Roman" w:cs="Times New Roman"/>
                <w:color w:val="000000"/>
                <w:sz w:val="24"/>
                <w:szCs w:val="24"/>
                <w:u w:color="000000"/>
                <w:bdr w:val="nil"/>
                <w:lang w:val="vi-VN" w:eastAsia="vi-VN"/>
              </w:rPr>
              <w:t>.3. Các bài tập bổ trợ kỹ thuật chuyền bóng thấp tay và cao tay</w:t>
            </w:r>
          </w:p>
          <w:p w14:paraId="441DD3D3"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4.4. Các trò chơi vận động với bóng</w:t>
            </w:r>
          </w:p>
          <w:p w14:paraId="47541F1E"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4.5. Các bài tập thể lực</w:t>
            </w:r>
          </w:p>
          <w:p w14:paraId="013A9719" w14:textId="77777777" w:rsidR="00487D9D" w:rsidRPr="00C7125B" w:rsidRDefault="00487D9D" w:rsidP="00C7125B">
            <w:pPr>
              <w:spacing w:after="0" w:line="300" w:lineRule="auto"/>
              <w:jc w:val="both"/>
              <w:rPr>
                <w:rFonts w:ascii="Times New Roman" w:eastAsia="Times New Roman" w:hAnsi="Times New Roman" w:cs="Times New Roman"/>
                <w:sz w:val="24"/>
                <w:szCs w:val="24"/>
                <w:lang w:val="de-DE" w:eastAsia="en-US"/>
              </w:rPr>
            </w:pPr>
          </w:p>
        </w:tc>
        <w:tc>
          <w:tcPr>
            <w:tcW w:w="1082" w:type="dxa"/>
            <w:shd w:val="clear" w:color="auto" w:fill="auto"/>
            <w:vAlign w:val="center"/>
          </w:tcPr>
          <w:p w14:paraId="3FC33B5A"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12</w:t>
            </w:r>
          </w:p>
          <w:p w14:paraId="3FC8B80C"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0/12/0/0</w:t>
            </w:r>
          </w:p>
        </w:tc>
        <w:tc>
          <w:tcPr>
            <w:tcW w:w="2239" w:type="dxa"/>
            <w:shd w:val="clear" w:color="auto" w:fill="auto"/>
            <w:vAlign w:val="center"/>
          </w:tcPr>
          <w:p w14:paraId="12498D30"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 xml:space="preserve">- Có kỹ năng thực hiện các kỹ thuật: chuyền bóng thấp tay bằng hai tay; </w:t>
            </w:r>
            <w:r w:rsidRPr="00C7125B">
              <w:rPr>
                <w:rFonts w:ascii="Times New Roman" w:eastAsia="Calibri" w:hAnsi="Times New Roman" w:cs="Times New Roman"/>
                <w:color w:val="000000"/>
                <w:sz w:val="24"/>
                <w:szCs w:val="24"/>
                <w:u w:color="000000"/>
                <w:bdr w:val="nil"/>
                <w:lang w:val="vi-VN" w:eastAsia="vi-VN"/>
              </w:rPr>
              <w:t>huyền bóng cao tay bằng hai tay</w:t>
            </w:r>
          </w:p>
          <w:p w14:paraId="2ABA2256"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 Biết áp dụng c</w:t>
            </w:r>
            <w:r w:rsidRPr="00C7125B">
              <w:rPr>
                <w:rFonts w:ascii="Times New Roman" w:eastAsia="Calibri" w:hAnsi="Times New Roman" w:cs="Times New Roman"/>
                <w:color w:val="000000"/>
                <w:sz w:val="24"/>
                <w:szCs w:val="24"/>
                <w:u w:color="000000"/>
                <w:bdr w:val="nil"/>
                <w:lang w:val="vi-VN" w:eastAsia="vi-VN"/>
              </w:rPr>
              <w:t>ác bài tập bổ trợ kỹ thuật chuyền bóng thấp tay và cao tay</w:t>
            </w:r>
          </w:p>
          <w:p w14:paraId="41C4040D"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 Biết sử dụng các trò chơi vận động với bóng, các bài tập thể lực</w:t>
            </w:r>
          </w:p>
        </w:tc>
        <w:tc>
          <w:tcPr>
            <w:tcW w:w="916" w:type="dxa"/>
            <w:shd w:val="clear" w:color="auto" w:fill="auto"/>
            <w:vAlign w:val="center"/>
          </w:tcPr>
          <w:p w14:paraId="17DC3327"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CLO2</w:t>
            </w:r>
          </w:p>
          <w:p w14:paraId="75A31D21"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CLO3</w:t>
            </w:r>
          </w:p>
          <w:p w14:paraId="0DA18383"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CLO4</w:t>
            </w:r>
          </w:p>
        </w:tc>
        <w:tc>
          <w:tcPr>
            <w:tcW w:w="2003" w:type="dxa"/>
            <w:shd w:val="clear" w:color="auto" w:fill="auto"/>
            <w:vAlign w:val="center"/>
          </w:tcPr>
          <w:p w14:paraId="083EEA45"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val="vi-VN" w:eastAsia="en-US"/>
              </w:rPr>
              <w:t xml:space="preserve">- </w:t>
            </w:r>
            <w:r w:rsidRPr="00C7125B">
              <w:rPr>
                <w:rFonts w:ascii="Times New Roman" w:eastAsia="Times New Roman" w:hAnsi="Times New Roman" w:cs="Times New Roman"/>
                <w:color w:val="000000"/>
                <w:sz w:val="24"/>
                <w:szCs w:val="24"/>
                <w:lang w:eastAsia="en-US"/>
              </w:rPr>
              <w:t>Phân tích, giảng giải, hướng dẫn quan sát</w:t>
            </w:r>
          </w:p>
          <w:p w14:paraId="70AE1CF3"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Thị phạm, làm mẫu</w:t>
            </w:r>
          </w:p>
          <w:p w14:paraId="629985D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Sử dụng máy tính và projector trình chiếu video kỹ thuật</w:t>
            </w:r>
          </w:p>
        </w:tc>
        <w:tc>
          <w:tcPr>
            <w:tcW w:w="2159" w:type="dxa"/>
            <w:shd w:val="clear" w:color="auto" w:fill="auto"/>
            <w:vAlign w:val="center"/>
          </w:tcPr>
          <w:p w14:paraId="36B09B24"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Tích cưc tập luyện</w:t>
            </w:r>
          </w:p>
          <w:p w14:paraId="303C8E9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Quan sát giảng viên thị phạm và video kỹ/chiến  thuật thi đấu</w:t>
            </w:r>
          </w:p>
        </w:tc>
        <w:tc>
          <w:tcPr>
            <w:tcW w:w="1050" w:type="dxa"/>
            <w:shd w:val="clear" w:color="auto" w:fill="auto"/>
            <w:vAlign w:val="center"/>
          </w:tcPr>
          <w:p w14:paraId="1E3720E2"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A2.1</w:t>
            </w:r>
          </w:p>
          <w:p w14:paraId="43F53267"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A2.2</w:t>
            </w:r>
          </w:p>
        </w:tc>
      </w:tr>
      <w:tr w:rsidR="00487D9D" w:rsidRPr="00C7125B" w14:paraId="0F8B7DED" w14:textId="77777777" w:rsidTr="00F4063C">
        <w:trPr>
          <w:jc w:val="center"/>
        </w:trPr>
        <w:tc>
          <w:tcPr>
            <w:tcW w:w="858" w:type="dxa"/>
            <w:shd w:val="clear" w:color="auto" w:fill="auto"/>
          </w:tcPr>
          <w:p w14:paraId="55654AE0"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lastRenderedPageBreak/>
              <w:t>5</w:t>
            </w:r>
          </w:p>
        </w:tc>
        <w:tc>
          <w:tcPr>
            <w:tcW w:w="4276" w:type="dxa"/>
            <w:shd w:val="clear" w:color="auto" w:fill="auto"/>
            <w:vAlign w:val="center"/>
          </w:tcPr>
          <w:p w14:paraId="29F645B9"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b/>
                <w:sz w:val="24"/>
                <w:szCs w:val="24"/>
                <w:bdr w:val="nil"/>
                <w:lang w:eastAsia="en-US"/>
              </w:rPr>
            </w:pPr>
            <w:r w:rsidRPr="00C7125B">
              <w:rPr>
                <w:rFonts w:ascii="Times New Roman" w:eastAsia="Arial Unicode MS" w:hAnsi="Times New Roman" w:cs="Times New Roman"/>
                <w:b/>
                <w:sz w:val="24"/>
                <w:szCs w:val="24"/>
                <w:bdr w:val="nil"/>
                <w:lang w:eastAsia="en-US"/>
              </w:rPr>
              <w:t>Bai 5. Kỹ thuật phát bóng</w:t>
            </w:r>
          </w:p>
          <w:p w14:paraId="67DD9595"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5.1. Kỹ thuật phát bóng thấp tay chính diện (nữ)</w:t>
            </w:r>
          </w:p>
          <w:p w14:paraId="3AC06AFE"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5.2. Kỹ thuật phát bóng cao tay chính diện (nam)</w:t>
            </w:r>
          </w:p>
          <w:p w14:paraId="02D56167"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5.3. Các bài tập bổ trợ kỹ thuật phát bóng</w:t>
            </w:r>
          </w:p>
          <w:p w14:paraId="4F0658B3"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5.4. Các bài tập thể lực</w:t>
            </w:r>
          </w:p>
          <w:p w14:paraId="4185B248" w14:textId="77777777" w:rsidR="00487D9D" w:rsidRPr="00C7125B" w:rsidRDefault="00487D9D" w:rsidP="00C7125B">
            <w:pPr>
              <w:spacing w:after="0" w:line="300" w:lineRule="auto"/>
              <w:jc w:val="both"/>
              <w:rPr>
                <w:rFonts w:ascii="Times New Roman" w:eastAsia="Times New Roman" w:hAnsi="Times New Roman" w:cs="Times New Roman"/>
                <w:sz w:val="24"/>
                <w:szCs w:val="24"/>
                <w:lang w:val="de-DE" w:eastAsia="en-US"/>
              </w:rPr>
            </w:pPr>
          </w:p>
        </w:tc>
        <w:tc>
          <w:tcPr>
            <w:tcW w:w="1082" w:type="dxa"/>
            <w:shd w:val="clear" w:color="auto" w:fill="auto"/>
            <w:vAlign w:val="center"/>
          </w:tcPr>
          <w:p w14:paraId="41154A2D"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6</w:t>
            </w:r>
          </w:p>
          <w:p w14:paraId="68CB67E7"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0/6/0/0</w:t>
            </w:r>
          </w:p>
        </w:tc>
        <w:tc>
          <w:tcPr>
            <w:tcW w:w="2239" w:type="dxa"/>
            <w:shd w:val="clear" w:color="auto" w:fill="auto"/>
            <w:vAlign w:val="center"/>
          </w:tcPr>
          <w:p w14:paraId="5E5DF4AA"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 Có kỹ năng thực hiện các kỹ thuật: kỹ thuật phát bóng thấp tay chính diện (nữ); kỹ thuật phát bóng cao tay chính diện (nam)</w:t>
            </w:r>
          </w:p>
          <w:p w14:paraId="557FFF3D"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 Biết áp dụng c</w:t>
            </w:r>
            <w:r w:rsidRPr="00C7125B">
              <w:rPr>
                <w:rFonts w:ascii="Times New Roman" w:eastAsia="Calibri" w:hAnsi="Times New Roman" w:cs="Times New Roman"/>
                <w:color w:val="000000"/>
                <w:sz w:val="24"/>
                <w:szCs w:val="24"/>
                <w:u w:color="000000"/>
                <w:bdr w:val="nil"/>
                <w:lang w:val="vi-VN" w:eastAsia="vi-VN"/>
              </w:rPr>
              <w:t xml:space="preserve">ác bài tập bổ trợ kỹ thuật </w:t>
            </w:r>
            <w:r w:rsidRPr="00C7125B">
              <w:rPr>
                <w:rFonts w:ascii="Times New Roman" w:eastAsia="Calibri" w:hAnsi="Times New Roman" w:cs="Times New Roman"/>
                <w:color w:val="000000"/>
                <w:sz w:val="24"/>
                <w:szCs w:val="24"/>
                <w:u w:color="000000"/>
                <w:bdr w:val="nil"/>
                <w:lang w:eastAsia="vi-VN"/>
              </w:rPr>
              <w:t>phát</w:t>
            </w:r>
            <w:r w:rsidRPr="00C7125B">
              <w:rPr>
                <w:rFonts w:ascii="Times New Roman" w:eastAsia="Calibri" w:hAnsi="Times New Roman" w:cs="Times New Roman"/>
                <w:color w:val="000000"/>
                <w:sz w:val="24"/>
                <w:szCs w:val="24"/>
                <w:u w:color="000000"/>
                <w:bdr w:val="nil"/>
                <w:lang w:val="vi-VN" w:eastAsia="vi-VN"/>
              </w:rPr>
              <w:t xml:space="preserve"> bóng </w:t>
            </w:r>
          </w:p>
          <w:p w14:paraId="2A6FAD10" w14:textId="77777777" w:rsidR="00487D9D" w:rsidRPr="00C7125B" w:rsidRDefault="00487D9D" w:rsidP="00C7125B">
            <w:pPr>
              <w:spacing w:after="0" w:line="300" w:lineRule="auto"/>
              <w:jc w:val="both"/>
              <w:rPr>
                <w:rFonts w:ascii="Times New Roman" w:eastAsia="Times New Roman" w:hAnsi="Times New Roman" w:cs="Times New Roman"/>
                <w:sz w:val="24"/>
                <w:szCs w:val="24"/>
                <w:lang w:val="pt-BR" w:eastAsia="en-US"/>
              </w:rPr>
            </w:pPr>
            <w:r w:rsidRPr="00C7125B">
              <w:rPr>
                <w:rFonts w:ascii="Times New Roman" w:eastAsia="Arial Unicode MS" w:hAnsi="Times New Roman" w:cs="Times New Roman"/>
                <w:sz w:val="24"/>
                <w:szCs w:val="24"/>
                <w:bdr w:val="nil"/>
                <w:lang w:eastAsia="en-US"/>
              </w:rPr>
              <w:t>- Biết sử dụng các các bài tập thể lực</w:t>
            </w:r>
          </w:p>
        </w:tc>
        <w:tc>
          <w:tcPr>
            <w:tcW w:w="916" w:type="dxa"/>
            <w:shd w:val="clear" w:color="auto" w:fill="auto"/>
            <w:vAlign w:val="center"/>
          </w:tcPr>
          <w:p w14:paraId="194F19DA"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CLO2</w:t>
            </w:r>
          </w:p>
          <w:p w14:paraId="0A9F8E46"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CLO3</w:t>
            </w:r>
          </w:p>
          <w:p w14:paraId="2621D13F"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CLO4</w:t>
            </w:r>
          </w:p>
        </w:tc>
        <w:tc>
          <w:tcPr>
            <w:tcW w:w="2003" w:type="dxa"/>
            <w:shd w:val="clear" w:color="auto" w:fill="auto"/>
            <w:vAlign w:val="center"/>
          </w:tcPr>
          <w:p w14:paraId="7A65321A"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val="vi-VN" w:eastAsia="en-US"/>
              </w:rPr>
              <w:t xml:space="preserve">- </w:t>
            </w:r>
            <w:r w:rsidRPr="00C7125B">
              <w:rPr>
                <w:rFonts w:ascii="Times New Roman" w:eastAsia="Times New Roman" w:hAnsi="Times New Roman" w:cs="Times New Roman"/>
                <w:color w:val="000000"/>
                <w:sz w:val="24"/>
                <w:szCs w:val="24"/>
                <w:lang w:eastAsia="en-US"/>
              </w:rPr>
              <w:t>Phân tích, giảng giải, hướng dẫn quan sát</w:t>
            </w:r>
          </w:p>
          <w:p w14:paraId="174015F2"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Thị phạm, làm mẫu</w:t>
            </w:r>
          </w:p>
          <w:p w14:paraId="10969A31"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Sử dụng máy tính và projector trình chiếu video kỹ thuật</w:t>
            </w:r>
          </w:p>
        </w:tc>
        <w:tc>
          <w:tcPr>
            <w:tcW w:w="2159" w:type="dxa"/>
            <w:shd w:val="clear" w:color="auto" w:fill="auto"/>
            <w:vAlign w:val="center"/>
          </w:tcPr>
          <w:p w14:paraId="7CA602E5"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Tích cưc tập luyện</w:t>
            </w:r>
          </w:p>
          <w:p w14:paraId="07C9F4C5"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Quan sát giảng viên thị phạm và video kỹ/chiến  thuật thi đấu</w:t>
            </w:r>
          </w:p>
        </w:tc>
        <w:tc>
          <w:tcPr>
            <w:tcW w:w="1050" w:type="dxa"/>
            <w:shd w:val="clear" w:color="auto" w:fill="auto"/>
            <w:vAlign w:val="center"/>
          </w:tcPr>
          <w:p w14:paraId="69BFDA7E"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A2.1</w:t>
            </w:r>
          </w:p>
          <w:p w14:paraId="002E0512"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A2.2</w:t>
            </w:r>
          </w:p>
          <w:p w14:paraId="0085293B"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tc>
      </w:tr>
      <w:tr w:rsidR="00487D9D" w:rsidRPr="00C7125B" w14:paraId="4FCF08B0" w14:textId="77777777" w:rsidTr="00F4063C">
        <w:trPr>
          <w:jc w:val="center"/>
        </w:trPr>
        <w:tc>
          <w:tcPr>
            <w:tcW w:w="858" w:type="dxa"/>
            <w:shd w:val="clear" w:color="auto" w:fill="auto"/>
          </w:tcPr>
          <w:p w14:paraId="756AA581"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6</w:t>
            </w:r>
          </w:p>
        </w:tc>
        <w:tc>
          <w:tcPr>
            <w:tcW w:w="4276" w:type="dxa"/>
            <w:shd w:val="clear" w:color="auto" w:fill="auto"/>
            <w:vAlign w:val="center"/>
          </w:tcPr>
          <w:p w14:paraId="175C3210"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b/>
                <w:color w:val="000000"/>
                <w:sz w:val="24"/>
                <w:szCs w:val="24"/>
                <w:u w:color="000000"/>
                <w:bdr w:val="nil"/>
                <w:lang w:eastAsia="vi-VN"/>
              </w:rPr>
            </w:pPr>
            <w:r w:rsidRPr="00C7125B">
              <w:rPr>
                <w:rFonts w:ascii="Times New Roman" w:eastAsia="Calibri" w:hAnsi="Times New Roman" w:cs="Times New Roman"/>
                <w:b/>
                <w:color w:val="000000"/>
                <w:sz w:val="24"/>
                <w:szCs w:val="24"/>
                <w:u w:color="000000"/>
                <w:bdr w:val="nil"/>
                <w:lang w:eastAsia="vi-VN"/>
              </w:rPr>
              <w:t>Bài 6</w:t>
            </w:r>
            <w:r w:rsidRPr="00C7125B">
              <w:rPr>
                <w:rFonts w:ascii="Times New Roman" w:eastAsia="Calibri" w:hAnsi="Times New Roman" w:cs="Times New Roman"/>
                <w:b/>
                <w:color w:val="000000"/>
                <w:sz w:val="24"/>
                <w:szCs w:val="24"/>
                <w:u w:color="000000"/>
                <w:bdr w:val="nil"/>
                <w:lang w:val="vi-VN" w:eastAsia="vi-VN"/>
              </w:rPr>
              <w:t>. Kỹ thuật đập bóng</w:t>
            </w:r>
          </w:p>
          <w:p w14:paraId="46F94E61"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6.1. Kỹ thuật đập bóng chính diện số 4 theo phương lấy đà</w:t>
            </w:r>
          </w:p>
          <w:p w14:paraId="6540AC6A"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6</w:t>
            </w:r>
            <w:r w:rsidRPr="00C7125B">
              <w:rPr>
                <w:rFonts w:ascii="Times New Roman" w:eastAsia="Calibri" w:hAnsi="Times New Roman" w:cs="Times New Roman"/>
                <w:color w:val="000000"/>
                <w:sz w:val="24"/>
                <w:szCs w:val="24"/>
                <w:u w:color="000000"/>
                <w:bdr w:val="nil"/>
                <w:lang w:val="vi-VN" w:eastAsia="vi-VN"/>
              </w:rPr>
              <w:t>.2. Các bài tập bổ trợ để tiếp thu kỹ thuật đập bóng, thể lực</w:t>
            </w:r>
          </w:p>
          <w:p w14:paraId="7D233BCA"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Times New Roman" w:hAnsi="Times New Roman" w:cs="Times New Roman"/>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6.3</w:t>
            </w:r>
            <w:r w:rsidRPr="00C7125B">
              <w:rPr>
                <w:rFonts w:ascii="Times New Roman" w:eastAsia="Calibri" w:hAnsi="Times New Roman" w:cs="Times New Roman"/>
                <w:color w:val="000000"/>
                <w:sz w:val="24"/>
                <w:szCs w:val="24"/>
                <w:u w:color="000000"/>
                <w:bdr w:val="nil"/>
                <w:lang w:val="vi-VN" w:eastAsia="vi-VN"/>
              </w:rPr>
              <w:t>. Ôn tập, kiểm tra</w:t>
            </w:r>
          </w:p>
          <w:p w14:paraId="4BB9BA0E"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b/>
                <w:sz w:val="24"/>
                <w:szCs w:val="24"/>
                <w:bdr w:val="nil"/>
                <w:lang w:eastAsia="en-US"/>
              </w:rPr>
            </w:pPr>
          </w:p>
        </w:tc>
        <w:tc>
          <w:tcPr>
            <w:tcW w:w="1082" w:type="dxa"/>
            <w:shd w:val="clear" w:color="auto" w:fill="auto"/>
            <w:vAlign w:val="center"/>
          </w:tcPr>
          <w:p w14:paraId="2F2386B9"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6</w:t>
            </w:r>
          </w:p>
          <w:p w14:paraId="00F446AB" w14:textId="77777777" w:rsidR="00487D9D" w:rsidRPr="00C7125B" w:rsidRDefault="00487D9D" w:rsidP="00C7125B">
            <w:pPr>
              <w:spacing w:after="0" w:line="300"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color w:val="000000"/>
                <w:sz w:val="24"/>
                <w:szCs w:val="24"/>
                <w:lang w:eastAsia="en-US"/>
              </w:rPr>
              <w:t>0/6/0/0</w:t>
            </w:r>
          </w:p>
        </w:tc>
        <w:tc>
          <w:tcPr>
            <w:tcW w:w="2239" w:type="dxa"/>
            <w:shd w:val="clear" w:color="auto" w:fill="auto"/>
            <w:vAlign w:val="center"/>
          </w:tcPr>
          <w:p w14:paraId="3647D155"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Có kỹ năng thực hiện các kỹ thuật: đập bóng chính diện số 4 theo phương lấy đà)</w:t>
            </w:r>
          </w:p>
          <w:p w14:paraId="7C368118"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Calibri" w:hAnsi="Times New Roman" w:cs="Times New Roman"/>
                <w:color w:val="000000"/>
                <w:sz w:val="24"/>
                <w:szCs w:val="24"/>
                <w:u w:color="000000"/>
                <w:bdr w:val="nil"/>
                <w:lang w:eastAsia="vi-VN"/>
              </w:rPr>
            </w:pPr>
            <w:r w:rsidRPr="00C7125B">
              <w:rPr>
                <w:rFonts w:ascii="Times New Roman" w:eastAsia="Calibri" w:hAnsi="Times New Roman" w:cs="Times New Roman"/>
                <w:color w:val="000000"/>
                <w:sz w:val="24"/>
                <w:szCs w:val="24"/>
                <w:u w:color="000000"/>
                <w:bdr w:val="nil"/>
                <w:lang w:eastAsia="vi-VN"/>
              </w:rPr>
              <w:t>- Biết áp dụng c</w:t>
            </w:r>
            <w:r w:rsidRPr="00C7125B">
              <w:rPr>
                <w:rFonts w:ascii="Times New Roman" w:eastAsia="Calibri" w:hAnsi="Times New Roman" w:cs="Times New Roman"/>
                <w:color w:val="000000"/>
                <w:sz w:val="24"/>
                <w:szCs w:val="24"/>
                <w:u w:color="000000"/>
                <w:bdr w:val="nil"/>
                <w:lang w:val="vi-VN" w:eastAsia="vi-VN"/>
              </w:rPr>
              <w:t>ác bài tập bổ trợ kỹ thuật</w:t>
            </w:r>
            <w:r w:rsidRPr="00C7125B">
              <w:rPr>
                <w:rFonts w:ascii="Times New Roman" w:eastAsia="Calibri" w:hAnsi="Times New Roman" w:cs="Times New Roman"/>
                <w:color w:val="000000"/>
                <w:sz w:val="24"/>
                <w:szCs w:val="24"/>
                <w:u w:color="000000"/>
                <w:bdr w:val="nil"/>
                <w:lang w:eastAsia="vi-VN"/>
              </w:rPr>
              <w:t xml:space="preserve"> đập</w:t>
            </w:r>
            <w:r w:rsidRPr="00C7125B">
              <w:rPr>
                <w:rFonts w:ascii="Times New Roman" w:eastAsia="Calibri" w:hAnsi="Times New Roman" w:cs="Times New Roman"/>
                <w:color w:val="000000"/>
                <w:sz w:val="24"/>
                <w:szCs w:val="24"/>
                <w:u w:color="000000"/>
                <w:bdr w:val="nil"/>
                <w:lang w:val="vi-VN" w:eastAsia="vi-VN"/>
              </w:rPr>
              <w:t xml:space="preserve"> bóng </w:t>
            </w:r>
          </w:p>
          <w:p w14:paraId="52036B81" w14:textId="77777777" w:rsidR="00487D9D" w:rsidRPr="00C7125B" w:rsidRDefault="00487D9D" w:rsidP="00C7125B">
            <w:pPr>
              <w:pBdr>
                <w:top w:val="nil"/>
                <w:left w:val="nil"/>
                <w:bottom w:val="nil"/>
                <w:right w:val="nil"/>
                <w:between w:val="nil"/>
                <w:bar w:val="nil"/>
              </w:pBdr>
              <w:spacing w:after="0" w:line="300" w:lineRule="auto"/>
              <w:jc w:val="both"/>
              <w:rPr>
                <w:rFonts w:ascii="Times New Roman" w:eastAsia="Arial Unicode MS" w:hAnsi="Times New Roman" w:cs="Times New Roman"/>
                <w:sz w:val="24"/>
                <w:szCs w:val="24"/>
                <w:bdr w:val="nil"/>
                <w:lang w:eastAsia="en-US"/>
              </w:rPr>
            </w:pPr>
            <w:r w:rsidRPr="00C7125B">
              <w:rPr>
                <w:rFonts w:ascii="Times New Roman" w:eastAsia="Arial Unicode MS" w:hAnsi="Times New Roman" w:cs="Times New Roman"/>
                <w:sz w:val="24"/>
                <w:szCs w:val="24"/>
                <w:bdr w:val="nil"/>
                <w:lang w:eastAsia="en-US"/>
              </w:rPr>
              <w:t>- Biết sử dụng các các bài tập thể lực</w:t>
            </w:r>
          </w:p>
        </w:tc>
        <w:tc>
          <w:tcPr>
            <w:tcW w:w="916" w:type="dxa"/>
            <w:shd w:val="clear" w:color="auto" w:fill="auto"/>
            <w:vAlign w:val="center"/>
          </w:tcPr>
          <w:p w14:paraId="68402261"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CLO2</w:t>
            </w:r>
          </w:p>
          <w:p w14:paraId="7F73E05D"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CLO3</w:t>
            </w:r>
          </w:p>
          <w:p w14:paraId="1B735D07"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CLO4</w:t>
            </w:r>
          </w:p>
          <w:p w14:paraId="33C4982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CLO5</w:t>
            </w:r>
          </w:p>
        </w:tc>
        <w:tc>
          <w:tcPr>
            <w:tcW w:w="2003" w:type="dxa"/>
            <w:shd w:val="clear" w:color="auto" w:fill="auto"/>
            <w:vAlign w:val="center"/>
          </w:tcPr>
          <w:p w14:paraId="180DFC5E"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val="vi-VN" w:eastAsia="en-US"/>
              </w:rPr>
              <w:t xml:space="preserve">- </w:t>
            </w:r>
            <w:r w:rsidRPr="00C7125B">
              <w:rPr>
                <w:rFonts w:ascii="Times New Roman" w:eastAsia="Times New Roman" w:hAnsi="Times New Roman" w:cs="Times New Roman"/>
                <w:color w:val="000000"/>
                <w:sz w:val="24"/>
                <w:szCs w:val="24"/>
                <w:lang w:eastAsia="en-US"/>
              </w:rPr>
              <w:t>Phân tích, giảng giải, hướng dẫn quan sát</w:t>
            </w:r>
          </w:p>
          <w:p w14:paraId="6B9760B6"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Thị phạm, làm mẫu</w:t>
            </w:r>
          </w:p>
          <w:p w14:paraId="296619A9"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Sử dụng máy tính và projector trình chiếu video kỹ thuật</w:t>
            </w:r>
          </w:p>
        </w:tc>
        <w:tc>
          <w:tcPr>
            <w:tcW w:w="2159" w:type="dxa"/>
            <w:shd w:val="clear" w:color="auto" w:fill="auto"/>
            <w:vAlign w:val="center"/>
          </w:tcPr>
          <w:p w14:paraId="4CF31F77"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Tích cưc tập luyện</w:t>
            </w:r>
          </w:p>
          <w:p w14:paraId="260B057A"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 Quan sát giảng viên thị phạm và video kỹ/chiến  thuật thi đấu</w:t>
            </w:r>
          </w:p>
        </w:tc>
        <w:tc>
          <w:tcPr>
            <w:tcW w:w="1050" w:type="dxa"/>
            <w:shd w:val="clear" w:color="auto" w:fill="auto"/>
            <w:vAlign w:val="center"/>
          </w:tcPr>
          <w:p w14:paraId="0FDDECB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tc>
      </w:tr>
      <w:tr w:rsidR="00487D9D" w:rsidRPr="00C7125B" w14:paraId="10940B21" w14:textId="77777777" w:rsidTr="00F4063C">
        <w:trPr>
          <w:jc w:val="center"/>
        </w:trPr>
        <w:tc>
          <w:tcPr>
            <w:tcW w:w="858" w:type="dxa"/>
            <w:shd w:val="clear" w:color="auto" w:fill="auto"/>
          </w:tcPr>
          <w:p w14:paraId="548D2A7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Theo lịch thi</w:t>
            </w:r>
          </w:p>
        </w:tc>
        <w:tc>
          <w:tcPr>
            <w:tcW w:w="4276" w:type="dxa"/>
            <w:shd w:val="clear" w:color="auto" w:fill="auto"/>
            <w:vAlign w:val="center"/>
          </w:tcPr>
          <w:p w14:paraId="46A311F7"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Kiểm tra cuối kì</w:t>
            </w:r>
          </w:p>
        </w:tc>
        <w:tc>
          <w:tcPr>
            <w:tcW w:w="1082" w:type="dxa"/>
            <w:shd w:val="clear" w:color="auto" w:fill="auto"/>
            <w:vAlign w:val="center"/>
          </w:tcPr>
          <w:p w14:paraId="78F4F86F"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tc>
        <w:tc>
          <w:tcPr>
            <w:tcW w:w="2239" w:type="dxa"/>
            <w:shd w:val="clear" w:color="auto" w:fill="auto"/>
            <w:vAlign w:val="center"/>
          </w:tcPr>
          <w:p w14:paraId="68EBB401"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tc>
        <w:tc>
          <w:tcPr>
            <w:tcW w:w="916" w:type="dxa"/>
            <w:shd w:val="clear" w:color="auto" w:fill="auto"/>
            <w:vAlign w:val="center"/>
          </w:tcPr>
          <w:p w14:paraId="356589F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tc>
        <w:tc>
          <w:tcPr>
            <w:tcW w:w="2003" w:type="dxa"/>
            <w:shd w:val="clear" w:color="auto" w:fill="auto"/>
            <w:vAlign w:val="center"/>
          </w:tcPr>
          <w:p w14:paraId="136AAF63"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tc>
        <w:tc>
          <w:tcPr>
            <w:tcW w:w="2159" w:type="dxa"/>
            <w:shd w:val="clear" w:color="auto" w:fill="auto"/>
            <w:vAlign w:val="center"/>
          </w:tcPr>
          <w:p w14:paraId="7ED71698"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p>
        </w:tc>
        <w:tc>
          <w:tcPr>
            <w:tcW w:w="1050" w:type="dxa"/>
            <w:shd w:val="clear" w:color="auto" w:fill="auto"/>
            <w:vAlign w:val="center"/>
          </w:tcPr>
          <w:p w14:paraId="1C8AB6D0" w14:textId="77777777" w:rsidR="00487D9D" w:rsidRPr="00C7125B" w:rsidRDefault="00487D9D" w:rsidP="00C7125B">
            <w:pPr>
              <w:spacing w:after="0" w:line="300"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A3</w:t>
            </w:r>
          </w:p>
        </w:tc>
      </w:tr>
    </w:tbl>
    <w:p w14:paraId="1A7BA1FE" w14:textId="77777777" w:rsidR="00487D9D" w:rsidRPr="00487D9D" w:rsidRDefault="00487D9D" w:rsidP="00487D9D">
      <w:pPr>
        <w:pBdr>
          <w:top w:val="nil"/>
          <w:left w:val="nil"/>
          <w:bottom w:val="nil"/>
          <w:right w:val="nil"/>
          <w:between w:val="nil"/>
        </w:pBdr>
        <w:spacing w:before="40" w:after="0" w:line="288" w:lineRule="auto"/>
        <w:rPr>
          <w:rFonts w:ascii="12" w:eastAsia="12" w:hAnsi="12" w:cs="12"/>
          <w:b/>
          <w:color w:val="000000"/>
          <w:sz w:val="24"/>
          <w:szCs w:val="24"/>
          <w:lang w:eastAsia="en-US"/>
        </w:rPr>
      </w:pPr>
      <w:r w:rsidRPr="00487D9D">
        <w:rPr>
          <w:rFonts w:ascii="12" w:eastAsia="12" w:hAnsi="12" w:cs="12"/>
          <w:b/>
          <w:color w:val="000000"/>
          <w:sz w:val="24"/>
          <w:szCs w:val="24"/>
          <w:lang w:eastAsia="en-US"/>
        </w:rPr>
        <w:lastRenderedPageBreak/>
        <w:t>(*) Ghi chú:</w:t>
      </w:r>
    </w:p>
    <w:p w14:paraId="14025F2C" w14:textId="77777777" w:rsidR="00487D9D" w:rsidRPr="00487D9D" w:rsidRDefault="00487D9D" w:rsidP="00487D9D">
      <w:pPr>
        <w:pBdr>
          <w:top w:val="nil"/>
          <w:left w:val="nil"/>
          <w:bottom w:val="nil"/>
          <w:right w:val="nil"/>
          <w:between w:val="nil"/>
        </w:pBdr>
        <w:spacing w:before="40" w:after="0" w:line="288" w:lineRule="auto"/>
        <w:jc w:val="both"/>
        <w:rPr>
          <w:rFonts w:ascii="12" w:eastAsia="12" w:hAnsi="12" w:cs="12"/>
          <w:i/>
          <w:color w:val="000000"/>
          <w:sz w:val="24"/>
          <w:szCs w:val="24"/>
          <w:lang w:eastAsia="en-US"/>
        </w:rPr>
      </w:pPr>
      <w:r w:rsidRPr="00487D9D">
        <w:rPr>
          <w:rFonts w:ascii="12" w:eastAsia="12" w:hAnsi="12" w:cs="12"/>
          <w:i/>
          <w:color w:val="000000"/>
          <w:sz w:val="24"/>
          <w:szCs w:val="24"/>
          <w:lang w:eastAsia="en-US"/>
        </w:rPr>
        <w:t>- (3) Số tiết (LT/TH/BT/TL): Xác định số tiết lý thuyết, thực hành, thực tập của từng chương</w:t>
      </w:r>
    </w:p>
    <w:p w14:paraId="3A09E2EB" w14:textId="77777777" w:rsidR="00487D9D" w:rsidRPr="00487D9D" w:rsidRDefault="00487D9D" w:rsidP="00487D9D">
      <w:pPr>
        <w:pBdr>
          <w:top w:val="nil"/>
          <w:left w:val="nil"/>
          <w:bottom w:val="nil"/>
          <w:right w:val="nil"/>
          <w:between w:val="nil"/>
        </w:pBdr>
        <w:spacing w:before="40" w:after="0" w:line="288" w:lineRule="auto"/>
        <w:jc w:val="both"/>
        <w:rPr>
          <w:rFonts w:ascii="12" w:eastAsia="12" w:hAnsi="12" w:cs="12"/>
          <w:i/>
          <w:color w:val="000000"/>
          <w:sz w:val="24"/>
          <w:szCs w:val="24"/>
          <w:lang w:eastAsia="en-US"/>
        </w:rPr>
      </w:pPr>
      <w:r w:rsidRPr="00487D9D">
        <w:rPr>
          <w:rFonts w:ascii="12" w:eastAsia="12" w:hAnsi="12" w:cs="12"/>
          <w:i/>
          <w:color w:val="000000"/>
          <w:sz w:val="24"/>
          <w:szCs w:val="24"/>
          <w:lang w:eastAsia="en-US"/>
        </w:rPr>
        <w:t>- (6) PP giảng dạy đạt CĐR: Nêu tên các PP giảng dạy sử dụng trong từng chương để đạt CĐR</w:t>
      </w:r>
    </w:p>
    <w:p w14:paraId="2853133C" w14:textId="77777777" w:rsidR="00487D9D" w:rsidRPr="00487D9D" w:rsidRDefault="00487D9D" w:rsidP="00487D9D">
      <w:pPr>
        <w:pBdr>
          <w:top w:val="nil"/>
          <w:left w:val="nil"/>
          <w:bottom w:val="nil"/>
          <w:right w:val="nil"/>
          <w:between w:val="nil"/>
        </w:pBdr>
        <w:spacing w:before="40" w:after="0" w:line="288" w:lineRule="auto"/>
        <w:jc w:val="both"/>
        <w:rPr>
          <w:rFonts w:ascii="12" w:eastAsia="12" w:hAnsi="12" w:cs="12"/>
          <w:b/>
          <w:i/>
          <w:color w:val="000000"/>
          <w:sz w:val="24"/>
          <w:szCs w:val="24"/>
          <w:lang w:eastAsia="en-US"/>
        </w:rPr>
        <w:sectPr w:rsidR="00487D9D" w:rsidRPr="00487D9D">
          <w:pgSz w:w="16840" w:h="11907" w:orient="landscape"/>
          <w:pgMar w:top="1134" w:right="1134" w:bottom="1701" w:left="1134" w:header="720" w:footer="96" w:gutter="0"/>
          <w:cols w:space="720"/>
        </w:sectPr>
      </w:pPr>
      <w:r w:rsidRPr="00487D9D">
        <w:rPr>
          <w:rFonts w:ascii="12" w:eastAsia="12" w:hAnsi="12" w:cs="12"/>
          <w:i/>
          <w:color w:val="000000"/>
          <w:sz w:val="24"/>
          <w:szCs w:val="24"/>
          <w:lang w:eastAsia="en-US"/>
        </w:rPr>
        <w:t>- (7) Hoạt động học của SV: Xác định các nội dung SV cần chuẩn bị tại nhà (đọc tài liệu nào, từ trang thứ mấy, làm việc nhóm để giải quyết bài tập, làm dự án ……..); Hoạt động tại lớp (thảo luận nhóm, làm bài tập,…).</w:t>
      </w:r>
    </w:p>
    <w:p w14:paraId="1615B1AD" w14:textId="77777777" w:rsidR="00487D9D" w:rsidRPr="00C7125B" w:rsidRDefault="00487D9D" w:rsidP="00487D9D">
      <w:pPr>
        <w:spacing w:before="40" w:after="0" w:line="288" w:lineRule="auto"/>
        <w:rPr>
          <w:rFonts w:ascii="12" w:eastAsia="12" w:hAnsi="12" w:cs="12"/>
          <w:b/>
          <w:color w:val="000000"/>
          <w:sz w:val="26"/>
          <w:szCs w:val="26"/>
          <w:lang w:eastAsia="en-US"/>
        </w:rPr>
      </w:pPr>
      <w:r w:rsidRPr="00C7125B">
        <w:rPr>
          <w:rFonts w:ascii="12" w:eastAsia="12" w:hAnsi="12" w:cs="12"/>
          <w:b/>
          <w:color w:val="000000"/>
          <w:sz w:val="26"/>
          <w:szCs w:val="26"/>
          <w:lang w:eastAsia="en-US"/>
        </w:rPr>
        <w:lastRenderedPageBreak/>
        <w:t>7. Học liệu</w:t>
      </w:r>
    </w:p>
    <w:p w14:paraId="594DFB42" w14:textId="77777777" w:rsidR="00487D9D" w:rsidRPr="00C7125B" w:rsidRDefault="00487D9D" w:rsidP="00487D9D">
      <w:pPr>
        <w:pBdr>
          <w:top w:val="nil"/>
          <w:left w:val="nil"/>
          <w:bottom w:val="nil"/>
          <w:right w:val="nil"/>
          <w:between w:val="nil"/>
        </w:pBdr>
        <w:spacing w:before="40" w:after="0" w:line="288" w:lineRule="auto"/>
        <w:jc w:val="center"/>
        <w:rPr>
          <w:rFonts w:ascii="12" w:eastAsia="12" w:hAnsi="12" w:cs="12"/>
          <w:b/>
          <w:color w:val="000000"/>
          <w:sz w:val="26"/>
          <w:szCs w:val="26"/>
          <w:lang w:eastAsia="en-US"/>
        </w:rPr>
      </w:pPr>
      <w:r w:rsidRPr="00C7125B">
        <w:rPr>
          <w:rFonts w:ascii="12" w:eastAsia="12" w:hAnsi="12" w:cs="12"/>
          <w:b/>
          <w:color w:val="000000"/>
          <w:sz w:val="26"/>
          <w:szCs w:val="26"/>
          <w:lang w:eastAsia="en-US"/>
        </w:rPr>
        <w:t>Bảng 5. Sách, giáo trình, tài liệu tham khảo</w:t>
      </w:r>
    </w:p>
    <w:tbl>
      <w:tblPr>
        <w:tblW w:w="1049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7"/>
        <w:gridCol w:w="3512"/>
        <w:gridCol w:w="992"/>
        <w:gridCol w:w="2800"/>
        <w:gridCol w:w="2650"/>
      </w:tblGrid>
      <w:tr w:rsidR="00487D9D" w:rsidRPr="00C7125B" w14:paraId="1AA50406" w14:textId="77777777" w:rsidTr="00F4063C">
        <w:tc>
          <w:tcPr>
            <w:tcW w:w="537" w:type="dxa"/>
            <w:shd w:val="clear" w:color="auto" w:fill="auto"/>
            <w:vAlign w:val="center"/>
          </w:tcPr>
          <w:p w14:paraId="1FAD02C6"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TT</w:t>
            </w:r>
          </w:p>
        </w:tc>
        <w:tc>
          <w:tcPr>
            <w:tcW w:w="3512" w:type="dxa"/>
            <w:shd w:val="clear" w:color="auto" w:fill="auto"/>
            <w:vAlign w:val="center"/>
          </w:tcPr>
          <w:p w14:paraId="4B5019B4"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Tên tác giả</w:t>
            </w:r>
          </w:p>
        </w:tc>
        <w:tc>
          <w:tcPr>
            <w:tcW w:w="992" w:type="dxa"/>
            <w:shd w:val="clear" w:color="auto" w:fill="auto"/>
            <w:vAlign w:val="center"/>
          </w:tcPr>
          <w:p w14:paraId="5AF6FBEF"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Năm XB</w:t>
            </w:r>
          </w:p>
        </w:tc>
        <w:tc>
          <w:tcPr>
            <w:tcW w:w="2800" w:type="dxa"/>
            <w:shd w:val="clear" w:color="auto" w:fill="auto"/>
            <w:vAlign w:val="center"/>
          </w:tcPr>
          <w:p w14:paraId="502BEF18"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Tên sách, giáo trình,</w:t>
            </w:r>
          </w:p>
          <w:p w14:paraId="40803B71"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tên bài báo, văn bản</w:t>
            </w:r>
          </w:p>
        </w:tc>
        <w:tc>
          <w:tcPr>
            <w:tcW w:w="2650" w:type="dxa"/>
            <w:shd w:val="clear" w:color="auto" w:fill="auto"/>
            <w:vAlign w:val="center"/>
          </w:tcPr>
          <w:p w14:paraId="12754215"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NXB, tên tạp chí/</w:t>
            </w:r>
          </w:p>
          <w:p w14:paraId="3774E5EA"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nơi ban hành VB</w:t>
            </w:r>
          </w:p>
        </w:tc>
      </w:tr>
      <w:tr w:rsidR="00487D9D" w:rsidRPr="00C7125B" w14:paraId="6037AE5B" w14:textId="77777777" w:rsidTr="00F4063C">
        <w:tc>
          <w:tcPr>
            <w:tcW w:w="537" w:type="dxa"/>
            <w:shd w:val="clear" w:color="auto" w:fill="auto"/>
          </w:tcPr>
          <w:p w14:paraId="47980EA1"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p>
        </w:tc>
        <w:tc>
          <w:tcPr>
            <w:tcW w:w="9954" w:type="dxa"/>
            <w:gridSpan w:val="4"/>
            <w:shd w:val="clear" w:color="auto" w:fill="auto"/>
          </w:tcPr>
          <w:p w14:paraId="2F761606" w14:textId="77777777" w:rsidR="00487D9D" w:rsidRPr="00C7125B" w:rsidRDefault="00487D9D" w:rsidP="00487D9D">
            <w:pPr>
              <w:spacing w:before="40" w:after="0" w:line="288" w:lineRule="auto"/>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b/>
                <w:color w:val="000000"/>
                <w:sz w:val="24"/>
                <w:szCs w:val="24"/>
                <w:lang w:eastAsia="en-US"/>
              </w:rPr>
              <w:t>Giáo trình chính</w:t>
            </w:r>
          </w:p>
        </w:tc>
      </w:tr>
      <w:tr w:rsidR="00487D9D" w:rsidRPr="00C7125B" w14:paraId="14568646" w14:textId="77777777" w:rsidTr="00F4063C">
        <w:tc>
          <w:tcPr>
            <w:tcW w:w="537" w:type="dxa"/>
            <w:shd w:val="clear" w:color="auto" w:fill="auto"/>
            <w:vAlign w:val="center"/>
          </w:tcPr>
          <w:p w14:paraId="5328D284"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1</w:t>
            </w:r>
          </w:p>
        </w:tc>
        <w:tc>
          <w:tcPr>
            <w:tcW w:w="3512" w:type="dxa"/>
            <w:shd w:val="clear" w:color="auto" w:fill="auto"/>
          </w:tcPr>
          <w:p w14:paraId="6020FCA6"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Arial Unicode MS" w:hAnsi="Times New Roman" w:cs="Times New Roman"/>
                <w:sz w:val="24"/>
                <w:szCs w:val="24"/>
                <w:bdr w:val="nil"/>
                <w:lang w:val="de-DE" w:eastAsia="en-US"/>
              </w:rPr>
              <w:t xml:space="preserve">Bộ môn Giáo dục thể chất </w:t>
            </w:r>
          </w:p>
        </w:tc>
        <w:tc>
          <w:tcPr>
            <w:tcW w:w="992" w:type="dxa"/>
            <w:shd w:val="clear" w:color="auto" w:fill="auto"/>
          </w:tcPr>
          <w:p w14:paraId="6C895F51"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2016</w:t>
            </w:r>
          </w:p>
        </w:tc>
        <w:tc>
          <w:tcPr>
            <w:tcW w:w="2800" w:type="dxa"/>
            <w:shd w:val="clear" w:color="auto" w:fill="auto"/>
          </w:tcPr>
          <w:p w14:paraId="6D1A9FA8" w14:textId="77777777" w:rsidR="00487D9D" w:rsidRPr="00C7125B" w:rsidRDefault="00487D9D" w:rsidP="00487D9D">
            <w:pPr>
              <w:spacing w:before="40" w:after="0" w:line="288" w:lineRule="auto"/>
              <w:jc w:val="both"/>
              <w:rPr>
                <w:rFonts w:ascii="Times New Roman" w:eastAsia="Times New Roman" w:hAnsi="Times New Roman" w:cs="Times New Roman"/>
                <w:b/>
                <w:iCs/>
                <w:color w:val="000000"/>
                <w:sz w:val="24"/>
                <w:szCs w:val="24"/>
                <w:lang w:eastAsia="en-US"/>
              </w:rPr>
            </w:pPr>
            <w:r w:rsidRPr="00C7125B">
              <w:rPr>
                <w:rFonts w:ascii="Times New Roman" w:eastAsia="Arial Unicode MS" w:hAnsi="Times New Roman" w:cs="Times New Roman"/>
                <w:iCs/>
                <w:sz w:val="24"/>
                <w:szCs w:val="24"/>
                <w:bdr w:val="nil"/>
                <w:lang w:val="de-DE" w:eastAsia="en-US"/>
              </w:rPr>
              <w:t>Giáo trình Giáo dục thể chất 2 (dành cho hệ đại học chính quy)</w:t>
            </w:r>
          </w:p>
        </w:tc>
        <w:tc>
          <w:tcPr>
            <w:tcW w:w="2650" w:type="dxa"/>
            <w:shd w:val="clear" w:color="auto" w:fill="auto"/>
          </w:tcPr>
          <w:p w14:paraId="316BEC57"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Arial Unicode MS" w:hAnsi="Times New Roman" w:cs="Times New Roman"/>
                <w:sz w:val="24"/>
                <w:szCs w:val="24"/>
                <w:bdr w:val="nil"/>
                <w:lang w:val="de-DE" w:eastAsia="en-US"/>
              </w:rPr>
              <w:t>Tài liệu lưu hành nội bộ, Trường Đại học Quảng Bình</w:t>
            </w:r>
          </w:p>
        </w:tc>
      </w:tr>
      <w:tr w:rsidR="00487D9D" w:rsidRPr="00C7125B" w14:paraId="573C24B2" w14:textId="77777777" w:rsidTr="00F4063C">
        <w:tc>
          <w:tcPr>
            <w:tcW w:w="537" w:type="dxa"/>
            <w:shd w:val="clear" w:color="auto" w:fill="auto"/>
            <w:vAlign w:val="center"/>
          </w:tcPr>
          <w:p w14:paraId="5669D58A"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p>
        </w:tc>
        <w:tc>
          <w:tcPr>
            <w:tcW w:w="9954" w:type="dxa"/>
            <w:gridSpan w:val="4"/>
            <w:shd w:val="clear" w:color="auto" w:fill="auto"/>
          </w:tcPr>
          <w:p w14:paraId="3531EC1F" w14:textId="77777777" w:rsidR="00487D9D" w:rsidRPr="00C7125B" w:rsidRDefault="00487D9D" w:rsidP="00487D9D">
            <w:pPr>
              <w:spacing w:before="40" w:after="0" w:line="288" w:lineRule="auto"/>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Sách, giáo trình tham khảo</w:t>
            </w:r>
          </w:p>
        </w:tc>
      </w:tr>
      <w:tr w:rsidR="00487D9D" w:rsidRPr="00C7125B" w14:paraId="23CF1488" w14:textId="77777777" w:rsidTr="00F4063C">
        <w:tc>
          <w:tcPr>
            <w:tcW w:w="537" w:type="dxa"/>
            <w:shd w:val="clear" w:color="auto" w:fill="auto"/>
            <w:vAlign w:val="center"/>
          </w:tcPr>
          <w:p w14:paraId="3958ACC9"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2</w:t>
            </w:r>
          </w:p>
        </w:tc>
        <w:tc>
          <w:tcPr>
            <w:tcW w:w="3512" w:type="dxa"/>
            <w:shd w:val="clear" w:color="auto" w:fill="auto"/>
          </w:tcPr>
          <w:p w14:paraId="19E978FB" w14:textId="77777777" w:rsidR="00487D9D" w:rsidRPr="00C7125B" w:rsidRDefault="00487D9D" w:rsidP="00487D9D">
            <w:pPr>
              <w:spacing w:after="0" w:line="340" w:lineRule="exact"/>
              <w:jc w:val="both"/>
              <w:rPr>
                <w:rFonts w:ascii="Times New Roman" w:eastAsia="Times New Roman" w:hAnsi="Times New Roman" w:cs="Times New Roman"/>
                <w:color w:val="000000"/>
                <w:sz w:val="24"/>
                <w:szCs w:val="24"/>
                <w:lang w:val="de-DE" w:eastAsia="en-US"/>
              </w:rPr>
            </w:pPr>
            <w:r w:rsidRPr="00C7125B">
              <w:rPr>
                <w:rFonts w:ascii="Times New Roman" w:eastAsia="Times New Roman" w:hAnsi="Times New Roman" w:cs="Times New Roman"/>
                <w:sz w:val="24"/>
                <w:szCs w:val="24"/>
                <w:bdr w:val="nil"/>
                <w:lang w:eastAsia="en-US"/>
              </w:rPr>
              <w:t xml:space="preserve">Đặng Hùng Mạnh (chủ biên), Nguyễn Hải Bình, Trần Thị Ngọc Dung </w:t>
            </w:r>
          </w:p>
        </w:tc>
        <w:tc>
          <w:tcPr>
            <w:tcW w:w="992" w:type="dxa"/>
            <w:shd w:val="clear" w:color="auto" w:fill="auto"/>
          </w:tcPr>
          <w:p w14:paraId="2CD3067B"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2013</w:t>
            </w:r>
          </w:p>
        </w:tc>
        <w:tc>
          <w:tcPr>
            <w:tcW w:w="2800" w:type="dxa"/>
            <w:shd w:val="clear" w:color="auto" w:fill="auto"/>
          </w:tcPr>
          <w:p w14:paraId="36AC7998" w14:textId="77777777" w:rsidR="00487D9D" w:rsidRPr="00C7125B" w:rsidRDefault="00487D9D" w:rsidP="00487D9D">
            <w:pPr>
              <w:spacing w:before="40" w:after="0" w:line="288" w:lineRule="auto"/>
              <w:jc w:val="both"/>
              <w:rPr>
                <w:rFonts w:ascii="Times New Roman" w:eastAsia="Times New Roman" w:hAnsi="Times New Roman" w:cs="Times New Roman"/>
                <w:bCs/>
                <w:iCs/>
                <w:color w:val="000000"/>
                <w:sz w:val="24"/>
                <w:szCs w:val="24"/>
                <w:lang w:eastAsia="en-US"/>
              </w:rPr>
            </w:pPr>
            <w:r w:rsidRPr="00C7125B">
              <w:rPr>
                <w:rFonts w:ascii="Times New Roman" w:eastAsia="Times New Roman" w:hAnsi="Times New Roman" w:cs="Times New Roman"/>
                <w:iCs/>
                <w:sz w:val="24"/>
                <w:szCs w:val="24"/>
                <w:bdr w:val="nil"/>
                <w:lang w:eastAsia="en-US"/>
              </w:rPr>
              <w:t>Giáo trình bóng chuyền</w:t>
            </w:r>
          </w:p>
        </w:tc>
        <w:tc>
          <w:tcPr>
            <w:tcW w:w="2650" w:type="dxa"/>
            <w:shd w:val="clear" w:color="auto" w:fill="auto"/>
          </w:tcPr>
          <w:p w14:paraId="11C19F0D" w14:textId="77777777" w:rsidR="00487D9D" w:rsidRPr="00C7125B" w:rsidRDefault="00487D9D" w:rsidP="00487D9D">
            <w:pPr>
              <w:spacing w:after="0" w:line="340" w:lineRule="exact"/>
              <w:jc w:val="both"/>
              <w:rPr>
                <w:rFonts w:ascii="Times New Roman" w:eastAsia="Arial Unicode MS" w:hAnsi="Times New Roman" w:cs="Times New Roman"/>
                <w:sz w:val="24"/>
                <w:szCs w:val="24"/>
                <w:bdr w:val="nil"/>
                <w:lang w:val="de-DE" w:eastAsia="en-US"/>
              </w:rPr>
            </w:pPr>
            <w:r w:rsidRPr="00C7125B">
              <w:rPr>
                <w:rFonts w:ascii="Times New Roman" w:eastAsia="Arial Unicode MS" w:hAnsi="Times New Roman" w:cs="Times New Roman"/>
                <w:sz w:val="24"/>
                <w:szCs w:val="24"/>
                <w:bdr w:val="nil"/>
                <w:lang w:val="de-DE" w:eastAsia="en-US"/>
              </w:rPr>
              <w:t>NXB Thể dục thể thao.</w:t>
            </w:r>
          </w:p>
          <w:p w14:paraId="4BFF7F9A"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val="de-DE" w:eastAsia="en-US"/>
              </w:rPr>
            </w:pPr>
          </w:p>
        </w:tc>
      </w:tr>
      <w:tr w:rsidR="00487D9D" w:rsidRPr="00C7125B" w14:paraId="57298399" w14:textId="77777777" w:rsidTr="00F4063C">
        <w:tc>
          <w:tcPr>
            <w:tcW w:w="537" w:type="dxa"/>
            <w:shd w:val="clear" w:color="auto" w:fill="auto"/>
            <w:vAlign w:val="center"/>
          </w:tcPr>
          <w:p w14:paraId="5A537A39"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3</w:t>
            </w:r>
          </w:p>
        </w:tc>
        <w:tc>
          <w:tcPr>
            <w:tcW w:w="3512" w:type="dxa"/>
            <w:shd w:val="clear" w:color="auto" w:fill="auto"/>
          </w:tcPr>
          <w:p w14:paraId="4F84CE39" w14:textId="77777777" w:rsidR="00487D9D" w:rsidRPr="00C7125B" w:rsidRDefault="00487D9D" w:rsidP="00487D9D">
            <w:pPr>
              <w:spacing w:before="40" w:after="0" w:line="288" w:lineRule="auto"/>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sz w:val="24"/>
                <w:szCs w:val="24"/>
                <w:bdr w:val="nil"/>
                <w:lang w:val="de-DE" w:eastAsia="en-US"/>
              </w:rPr>
              <w:t>Nguyễn Viết Minh</w:t>
            </w:r>
          </w:p>
        </w:tc>
        <w:tc>
          <w:tcPr>
            <w:tcW w:w="992" w:type="dxa"/>
            <w:shd w:val="clear" w:color="auto" w:fill="auto"/>
          </w:tcPr>
          <w:p w14:paraId="34E841AA"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2004</w:t>
            </w:r>
          </w:p>
        </w:tc>
        <w:tc>
          <w:tcPr>
            <w:tcW w:w="2800" w:type="dxa"/>
            <w:shd w:val="clear" w:color="auto" w:fill="auto"/>
          </w:tcPr>
          <w:p w14:paraId="4D2BF23F" w14:textId="77777777" w:rsidR="00487D9D" w:rsidRPr="00C7125B" w:rsidRDefault="00487D9D" w:rsidP="00487D9D">
            <w:pPr>
              <w:spacing w:before="40" w:after="0" w:line="288" w:lineRule="auto"/>
              <w:jc w:val="both"/>
              <w:rPr>
                <w:rFonts w:ascii="Times New Roman" w:eastAsia="Times New Roman" w:hAnsi="Times New Roman" w:cs="Times New Roman"/>
                <w:b/>
                <w:iCs/>
                <w:color w:val="000000"/>
                <w:sz w:val="24"/>
                <w:szCs w:val="24"/>
                <w:lang w:eastAsia="en-US"/>
              </w:rPr>
            </w:pPr>
            <w:r w:rsidRPr="00C7125B">
              <w:rPr>
                <w:rFonts w:ascii="Times New Roman" w:eastAsia="Times New Roman" w:hAnsi="Times New Roman" w:cs="Times New Roman"/>
                <w:iCs/>
                <w:sz w:val="24"/>
                <w:szCs w:val="24"/>
                <w:bdr w:val="nil"/>
                <w:lang w:val="de-DE" w:eastAsia="en-US"/>
              </w:rPr>
              <w:t>Giáo trình bóng chuyền</w:t>
            </w:r>
          </w:p>
        </w:tc>
        <w:tc>
          <w:tcPr>
            <w:tcW w:w="2650" w:type="dxa"/>
            <w:shd w:val="clear" w:color="auto" w:fill="auto"/>
          </w:tcPr>
          <w:p w14:paraId="29F92C69" w14:textId="77777777" w:rsidR="00487D9D" w:rsidRPr="00C7125B" w:rsidRDefault="00487D9D" w:rsidP="00487D9D">
            <w:pPr>
              <w:spacing w:before="40" w:after="0" w:line="288" w:lineRule="auto"/>
              <w:rPr>
                <w:rFonts w:ascii="Times New Roman" w:eastAsia="Times New Roman" w:hAnsi="Times New Roman" w:cs="Times New Roman"/>
                <w:iCs/>
                <w:color w:val="000000"/>
                <w:sz w:val="24"/>
                <w:szCs w:val="24"/>
                <w:lang w:eastAsia="en-US"/>
              </w:rPr>
            </w:pPr>
            <w:r w:rsidRPr="00C7125B">
              <w:rPr>
                <w:rFonts w:ascii="Times New Roman" w:eastAsia="Arial Unicode MS" w:hAnsi="Times New Roman" w:cs="Times New Roman"/>
                <w:sz w:val="24"/>
                <w:szCs w:val="24"/>
                <w:bdr w:val="nil"/>
                <w:lang w:val="de-DE" w:eastAsia="en-US"/>
              </w:rPr>
              <w:t>NXB Đại học sư phạm</w:t>
            </w:r>
          </w:p>
        </w:tc>
      </w:tr>
      <w:tr w:rsidR="00487D9D" w:rsidRPr="00C7125B" w14:paraId="6945115C" w14:textId="77777777" w:rsidTr="00F4063C">
        <w:tc>
          <w:tcPr>
            <w:tcW w:w="537" w:type="dxa"/>
            <w:shd w:val="clear" w:color="auto" w:fill="auto"/>
            <w:vAlign w:val="center"/>
          </w:tcPr>
          <w:p w14:paraId="6EAA5B0C"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4</w:t>
            </w:r>
          </w:p>
        </w:tc>
        <w:tc>
          <w:tcPr>
            <w:tcW w:w="3512" w:type="dxa"/>
            <w:shd w:val="clear" w:color="auto" w:fill="auto"/>
          </w:tcPr>
          <w:p w14:paraId="1873CCBB" w14:textId="77777777" w:rsidR="00487D9D" w:rsidRPr="00C7125B" w:rsidRDefault="00487D9D" w:rsidP="00487D9D">
            <w:pPr>
              <w:spacing w:before="40" w:after="0" w:line="288" w:lineRule="auto"/>
              <w:rPr>
                <w:rFonts w:ascii="Times New Roman" w:eastAsia="Times New Roman" w:hAnsi="Times New Roman" w:cs="Times New Roman"/>
                <w:bCs/>
                <w:sz w:val="24"/>
                <w:szCs w:val="24"/>
                <w:lang w:val="de-DE" w:eastAsia="en-US"/>
              </w:rPr>
            </w:pPr>
            <w:r w:rsidRPr="00C7125B">
              <w:rPr>
                <w:rFonts w:ascii="Times New Roman" w:eastAsia="Times New Roman" w:hAnsi="Times New Roman" w:cs="Times New Roman"/>
                <w:sz w:val="24"/>
                <w:szCs w:val="24"/>
                <w:bdr w:val="nil"/>
                <w:lang w:val="de-DE" w:eastAsia="en-US"/>
              </w:rPr>
              <w:t>Nguyễn Quang</w:t>
            </w:r>
          </w:p>
        </w:tc>
        <w:tc>
          <w:tcPr>
            <w:tcW w:w="992" w:type="dxa"/>
            <w:shd w:val="clear" w:color="auto" w:fill="auto"/>
          </w:tcPr>
          <w:p w14:paraId="2D81CEAB"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2001</w:t>
            </w:r>
          </w:p>
        </w:tc>
        <w:tc>
          <w:tcPr>
            <w:tcW w:w="2800" w:type="dxa"/>
            <w:shd w:val="clear" w:color="auto" w:fill="auto"/>
          </w:tcPr>
          <w:p w14:paraId="67E23A74" w14:textId="77777777" w:rsidR="00487D9D" w:rsidRPr="00C7125B" w:rsidRDefault="00487D9D" w:rsidP="00487D9D">
            <w:pPr>
              <w:spacing w:before="40" w:after="0" w:line="288" w:lineRule="auto"/>
              <w:jc w:val="both"/>
              <w:rPr>
                <w:rFonts w:ascii="Times New Roman" w:eastAsia="Times New Roman" w:hAnsi="Times New Roman" w:cs="Times New Roman"/>
                <w:bCs/>
                <w:iCs/>
                <w:sz w:val="24"/>
                <w:szCs w:val="24"/>
                <w:lang w:val="de-DE" w:eastAsia="en-US"/>
              </w:rPr>
            </w:pPr>
            <w:r w:rsidRPr="00C7125B">
              <w:rPr>
                <w:rFonts w:ascii="Times New Roman" w:eastAsia="Times New Roman" w:hAnsi="Times New Roman" w:cs="Times New Roman"/>
                <w:iCs/>
                <w:sz w:val="24"/>
                <w:szCs w:val="24"/>
                <w:bdr w:val="nil"/>
                <w:lang w:val="de-DE" w:eastAsia="en-US"/>
              </w:rPr>
              <w:t>Hướng dẫn tập luyện và thi đấu bóng chuyền</w:t>
            </w:r>
          </w:p>
        </w:tc>
        <w:tc>
          <w:tcPr>
            <w:tcW w:w="2650" w:type="dxa"/>
            <w:shd w:val="clear" w:color="auto" w:fill="auto"/>
          </w:tcPr>
          <w:p w14:paraId="6CE96727" w14:textId="77777777" w:rsidR="00487D9D" w:rsidRPr="00C7125B" w:rsidRDefault="00487D9D" w:rsidP="00487D9D">
            <w:pPr>
              <w:spacing w:after="0" w:line="340" w:lineRule="exact"/>
              <w:jc w:val="both"/>
              <w:rPr>
                <w:rFonts w:ascii="Times New Roman" w:eastAsia="Arial Unicode MS" w:hAnsi="Times New Roman" w:cs="Times New Roman"/>
                <w:sz w:val="24"/>
                <w:szCs w:val="24"/>
                <w:bdr w:val="nil"/>
                <w:lang w:val="de-DE" w:eastAsia="en-US"/>
              </w:rPr>
            </w:pPr>
            <w:r w:rsidRPr="00C7125B">
              <w:rPr>
                <w:rFonts w:ascii="Times New Roman" w:eastAsia="Arial Unicode MS" w:hAnsi="Times New Roman" w:cs="Times New Roman"/>
                <w:sz w:val="24"/>
                <w:szCs w:val="24"/>
                <w:bdr w:val="nil"/>
                <w:lang w:val="de-DE" w:eastAsia="en-US"/>
              </w:rPr>
              <w:t>NXB Thể dục thể thao</w:t>
            </w:r>
          </w:p>
          <w:p w14:paraId="51273C67" w14:textId="77777777" w:rsidR="00487D9D" w:rsidRPr="00C7125B" w:rsidRDefault="00487D9D" w:rsidP="00487D9D">
            <w:pPr>
              <w:spacing w:before="40" w:after="0" w:line="288" w:lineRule="auto"/>
              <w:rPr>
                <w:rFonts w:ascii="Times New Roman" w:eastAsia="Times New Roman" w:hAnsi="Times New Roman" w:cs="Times New Roman"/>
                <w:bCs/>
                <w:iCs/>
                <w:sz w:val="24"/>
                <w:szCs w:val="24"/>
                <w:lang w:val="de-DE" w:eastAsia="en-US"/>
              </w:rPr>
            </w:pPr>
          </w:p>
        </w:tc>
      </w:tr>
      <w:tr w:rsidR="00487D9D" w:rsidRPr="00C7125B" w14:paraId="4200E98F" w14:textId="77777777" w:rsidTr="00F4063C">
        <w:tc>
          <w:tcPr>
            <w:tcW w:w="537" w:type="dxa"/>
            <w:shd w:val="clear" w:color="auto" w:fill="auto"/>
            <w:vAlign w:val="center"/>
          </w:tcPr>
          <w:p w14:paraId="19B7DD60"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val="de-DE" w:eastAsia="en-US"/>
              </w:rPr>
            </w:pPr>
          </w:p>
        </w:tc>
        <w:tc>
          <w:tcPr>
            <w:tcW w:w="3512" w:type="dxa"/>
            <w:shd w:val="clear" w:color="auto" w:fill="auto"/>
          </w:tcPr>
          <w:p w14:paraId="3DB47561" w14:textId="77777777" w:rsidR="00487D9D" w:rsidRPr="00C7125B" w:rsidRDefault="00487D9D" w:rsidP="00487D9D">
            <w:pPr>
              <w:spacing w:before="40" w:after="0" w:line="288" w:lineRule="auto"/>
              <w:rPr>
                <w:rFonts w:ascii="Times New Roman" w:eastAsia="Times New Roman" w:hAnsi="Times New Roman" w:cs="Times New Roman"/>
                <w:bCs/>
                <w:sz w:val="24"/>
                <w:szCs w:val="24"/>
                <w:lang w:val="de-DE" w:eastAsia="en-US"/>
              </w:rPr>
            </w:pPr>
            <w:r w:rsidRPr="00C7125B">
              <w:rPr>
                <w:rFonts w:ascii="Times New Roman" w:eastAsia="Times New Roman" w:hAnsi="Times New Roman" w:cs="Times New Roman"/>
                <w:sz w:val="24"/>
                <w:szCs w:val="24"/>
                <w:bdr w:val="nil"/>
                <w:lang w:val="de-DE" w:eastAsia="en-US"/>
              </w:rPr>
              <w:t>Phan Hồng Minh</w:t>
            </w:r>
          </w:p>
        </w:tc>
        <w:tc>
          <w:tcPr>
            <w:tcW w:w="992" w:type="dxa"/>
            <w:shd w:val="clear" w:color="auto" w:fill="auto"/>
          </w:tcPr>
          <w:p w14:paraId="4F07EB58"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val="de-DE" w:eastAsia="en-US"/>
              </w:rPr>
            </w:pPr>
            <w:r w:rsidRPr="00C7125B">
              <w:rPr>
                <w:rFonts w:ascii="Times New Roman" w:eastAsia="Times New Roman" w:hAnsi="Times New Roman" w:cs="Times New Roman"/>
                <w:color w:val="000000"/>
                <w:sz w:val="24"/>
                <w:szCs w:val="24"/>
                <w:lang w:val="de-DE" w:eastAsia="en-US"/>
              </w:rPr>
              <w:t>1993</w:t>
            </w:r>
          </w:p>
        </w:tc>
        <w:tc>
          <w:tcPr>
            <w:tcW w:w="2800" w:type="dxa"/>
            <w:shd w:val="clear" w:color="auto" w:fill="auto"/>
          </w:tcPr>
          <w:p w14:paraId="7DDC7864" w14:textId="77777777" w:rsidR="00487D9D" w:rsidRPr="00C7125B" w:rsidRDefault="00487D9D" w:rsidP="00487D9D">
            <w:pPr>
              <w:spacing w:before="40" w:after="0" w:line="288" w:lineRule="auto"/>
              <w:jc w:val="both"/>
              <w:rPr>
                <w:rFonts w:ascii="Times New Roman" w:eastAsia="Times New Roman" w:hAnsi="Times New Roman" w:cs="Times New Roman"/>
                <w:bCs/>
                <w:iCs/>
                <w:sz w:val="24"/>
                <w:szCs w:val="24"/>
                <w:lang w:val="de-DE" w:eastAsia="en-US"/>
              </w:rPr>
            </w:pPr>
            <w:r w:rsidRPr="00C7125B">
              <w:rPr>
                <w:rFonts w:ascii="Times New Roman" w:eastAsia="Times New Roman" w:hAnsi="Times New Roman" w:cs="Times New Roman"/>
                <w:iCs/>
                <w:sz w:val="24"/>
                <w:szCs w:val="24"/>
                <w:bdr w:val="nil"/>
                <w:lang w:val="de-DE" w:eastAsia="en-US"/>
              </w:rPr>
              <w:t>Bóng chuyền bãi biển và bóng chuyền minni</w:t>
            </w:r>
          </w:p>
        </w:tc>
        <w:tc>
          <w:tcPr>
            <w:tcW w:w="2650" w:type="dxa"/>
            <w:shd w:val="clear" w:color="auto" w:fill="auto"/>
          </w:tcPr>
          <w:p w14:paraId="0E0383FA" w14:textId="77777777" w:rsidR="00487D9D" w:rsidRPr="00C7125B" w:rsidRDefault="00487D9D" w:rsidP="00487D9D">
            <w:pPr>
              <w:spacing w:after="0" w:line="340" w:lineRule="exact"/>
              <w:jc w:val="both"/>
              <w:rPr>
                <w:rFonts w:ascii="Times New Roman" w:eastAsia="Arial Unicode MS" w:hAnsi="Times New Roman" w:cs="Times New Roman"/>
                <w:sz w:val="24"/>
                <w:szCs w:val="24"/>
                <w:bdr w:val="nil"/>
                <w:lang w:val="de-DE" w:eastAsia="en-US"/>
              </w:rPr>
            </w:pPr>
            <w:r w:rsidRPr="00C7125B">
              <w:rPr>
                <w:rFonts w:ascii="Times New Roman" w:eastAsia="Arial Unicode MS" w:hAnsi="Times New Roman" w:cs="Times New Roman"/>
                <w:sz w:val="24"/>
                <w:szCs w:val="24"/>
                <w:bdr w:val="nil"/>
                <w:lang w:val="de-DE" w:eastAsia="en-US"/>
              </w:rPr>
              <w:t>NXB Thể dục thể thao</w:t>
            </w:r>
          </w:p>
          <w:p w14:paraId="37EAB3CF" w14:textId="77777777" w:rsidR="00487D9D" w:rsidRPr="00C7125B" w:rsidRDefault="00487D9D" w:rsidP="00487D9D">
            <w:pPr>
              <w:spacing w:before="40" w:after="0" w:line="288" w:lineRule="auto"/>
              <w:rPr>
                <w:rFonts w:ascii="Times New Roman" w:eastAsia="Times New Roman" w:hAnsi="Times New Roman" w:cs="Times New Roman"/>
                <w:bCs/>
                <w:iCs/>
                <w:sz w:val="24"/>
                <w:szCs w:val="24"/>
                <w:lang w:val="de-DE" w:eastAsia="en-US"/>
              </w:rPr>
            </w:pPr>
          </w:p>
        </w:tc>
      </w:tr>
      <w:tr w:rsidR="00487D9D" w:rsidRPr="00C7125B" w14:paraId="7398ADD3" w14:textId="77777777" w:rsidTr="00F4063C">
        <w:tc>
          <w:tcPr>
            <w:tcW w:w="537" w:type="dxa"/>
            <w:shd w:val="clear" w:color="auto" w:fill="auto"/>
            <w:vAlign w:val="center"/>
          </w:tcPr>
          <w:p w14:paraId="380CF93A"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val="de-DE" w:eastAsia="en-US"/>
              </w:rPr>
            </w:pPr>
          </w:p>
        </w:tc>
        <w:tc>
          <w:tcPr>
            <w:tcW w:w="3512" w:type="dxa"/>
            <w:shd w:val="clear" w:color="auto" w:fill="auto"/>
          </w:tcPr>
          <w:p w14:paraId="64C1FD96" w14:textId="77777777" w:rsidR="00487D9D" w:rsidRPr="00C7125B" w:rsidRDefault="00487D9D" w:rsidP="00487D9D">
            <w:pPr>
              <w:spacing w:before="40" w:after="0" w:line="288" w:lineRule="auto"/>
              <w:rPr>
                <w:rFonts w:ascii="Times New Roman" w:eastAsia="Times New Roman" w:hAnsi="Times New Roman" w:cs="Times New Roman"/>
                <w:sz w:val="24"/>
                <w:szCs w:val="24"/>
                <w:bdr w:val="nil"/>
                <w:lang w:val="de-DE" w:eastAsia="en-US"/>
              </w:rPr>
            </w:pPr>
            <w:r w:rsidRPr="00C7125B">
              <w:rPr>
                <w:rFonts w:ascii="Times New Roman" w:eastAsia="Times New Roman" w:hAnsi="Times New Roman" w:cs="Times New Roman"/>
                <w:sz w:val="24"/>
                <w:szCs w:val="24"/>
                <w:bdr w:val="nil"/>
                <w:lang w:val="de-DE" w:eastAsia="en-US"/>
              </w:rPr>
              <w:t>Đinh Lẫm</w:t>
            </w:r>
          </w:p>
        </w:tc>
        <w:tc>
          <w:tcPr>
            <w:tcW w:w="992" w:type="dxa"/>
            <w:shd w:val="clear" w:color="auto" w:fill="auto"/>
          </w:tcPr>
          <w:p w14:paraId="012A4354"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val="de-DE" w:eastAsia="en-US"/>
              </w:rPr>
            </w:pPr>
            <w:r w:rsidRPr="00C7125B">
              <w:rPr>
                <w:rFonts w:ascii="Times New Roman" w:eastAsia="Times New Roman" w:hAnsi="Times New Roman" w:cs="Times New Roman"/>
                <w:color w:val="000000"/>
                <w:sz w:val="24"/>
                <w:szCs w:val="24"/>
                <w:lang w:val="de-DE" w:eastAsia="en-US"/>
              </w:rPr>
              <w:t>1997</w:t>
            </w:r>
          </w:p>
        </w:tc>
        <w:tc>
          <w:tcPr>
            <w:tcW w:w="2800" w:type="dxa"/>
            <w:shd w:val="clear" w:color="auto" w:fill="auto"/>
          </w:tcPr>
          <w:p w14:paraId="4D65AD34" w14:textId="77777777" w:rsidR="00487D9D" w:rsidRPr="00C7125B" w:rsidRDefault="00487D9D" w:rsidP="00487D9D">
            <w:pPr>
              <w:spacing w:before="40" w:after="0" w:line="288" w:lineRule="auto"/>
              <w:jc w:val="both"/>
              <w:rPr>
                <w:rFonts w:ascii="Times New Roman" w:eastAsia="Times New Roman" w:hAnsi="Times New Roman" w:cs="Times New Roman"/>
                <w:iCs/>
                <w:sz w:val="24"/>
                <w:szCs w:val="24"/>
                <w:bdr w:val="nil"/>
                <w:lang w:val="de-DE" w:eastAsia="en-US"/>
              </w:rPr>
            </w:pPr>
            <w:r w:rsidRPr="00C7125B">
              <w:rPr>
                <w:rFonts w:ascii="Times New Roman" w:eastAsia="Times New Roman" w:hAnsi="Times New Roman" w:cs="Times New Roman"/>
                <w:iCs/>
                <w:sz w:val="24"/>
                <w:szCs w:val="24"/>
                <w:bdr w:val="nil"/>
                <w:lang w:val="de-DE" w:eastAsia="en-US"/>
              </w:rPr>
              <w:t>Huấn luyện bóng chuyền</w:t>
            </w:r>
          </w:p>
        </w:tc>
        <w:tc>
          <w:tcPr>
            <w:tcW w:w="2650" w:type="dxa"/>
            <w:shd w:val="clear" w:color="auto" w:fill="auto"/>
          </w:tcPr>
          <w:p w14:paraId="50B28CDE" w14:textId="77777777" w:rsidR="00487D9D" w:rsidRPr="00C7125B" w:rsidRDefault="00487D9D" w:rsidP="00487D9D">
            <w:pPr>
              <w:spacing w:after="0" w:line="340" w:lineRule="exact"/>
              <w:jc w:val="both"/>
              <w:rPr>
                <w:rFonts w:ascii="Times New Roman" w:eastAsia="Arial Unicode MS" w:hAnsi="Times New Roman" w:cs="Times New Roman"/>
                <w:sz w:val="24"/>
                <w:szCs w:val="24"/>
                <w:bdr w:val="nil"/>
                <w:lang w:val="de-DE" w:eastAsia="en-US"/>
              </w:rPr>
            </w:pPr>
            <w:r w:rsidRPr="00C7125B">
              <w:rPr>
                <w:rFonts w:ascii="Times New Roman" w:eastAsia="Arial Unicode MS" w:hAnsi="Times New Roman" w:cs="Times New Roman"/>
                <w:sz w:val="24"/>
                <w:szCs w:val="24"/>
                <w:bdr w:val="nil"/>
                <w:lang w:val="de-DE" w:eastAsia="en-US"/>
              </w:rPr>
              <w:t>NXB Thể dục thể thao</w:t>
            </w:r>
          </w:p>
          <w:p w14:paraId="6CD2F1F1" w14:textId="77777777" w:rsidR="00487D9D" w:rsidRPr="00C7125B" w:rsidRDefault="00487D9D" w:rsidP="00487D9D">
            <w:pPr>
              <w:spacing w:after="0" w:line="340" w:lineRule="exact"/>
              <w:jc w:val="both"/>
              <w:rPr>
                <w:rFonts w:ascii="Times New Roman" w:eastAsia="Arial Unicode MS" w:hAnsi="Times New Roman" w:cs="Times New Roman"/>
                <w:sz w:val="24"/>
                <w:szCs w:val="24"/>
                <w:bdr w:val="nil"/>
                <w:lang w:val="de-DE" w:eastAsia="en-US"/>
              </w:rPr>
            </w:pPr>
          </w:p>
        </w:tc>
      </w:tr>
      <w:tr w:rsidR="00487D9D" w:rsidRPr="00167FA5" w14:paraId="3FB122CC" w14:textId="77777777" w:rsidTr="00F4063C">
        <w:tc>
          <w:tcPr>
            <w:tcW w:w="537" w:type="dxa"/>
            <w:shd w:val="clear" w:color="auto" w:fill="auto"/>
            <w:vAlign w:val="center"/>
          </w:tcPr>
          <w:p w14:paraId="43515A7C"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val="de-DE" w:eastAsia="en-US"/>
              </w:rPr>
            </w:pPr>
          </w:p>
        </w:tc>
        <w:tc>
          <w:tcPr>
            <w:tcW w:w="3512" w:type="dxa"/>
            <w:shd w:val="clear" w:color="auto" w:fill="auto"/>
          </w:tcPr>
          <w:p w14:paraId="23091101" w14:textId="77777777" w:rsidR="00487D9D" w:rsidRPr="00C7125B" w:rsidRDefault="00487D9D" w:rsidP="00487D9D">
            <w:pPr>
              <w:spacing w:before="40" w:after="0" w:line="288" w:lineRule="auto"/>
              <w:rPr>
                <w:rFonts w:ascii="Times New Roman" w:eastAsia="Times New Roman" w:hAnsi="Times New Roman" w:cs="Times New Roman"/>
                <w:sz w:val="24"/>
                <w:szCs w:val="24"/>
                <w:bdr w:val="nil"/>
                <w:lang w:val="de-DE" w:eastAsia="en-US"/>
              </w:rPr>
            </w:pPr>
            <w:r w:rsidRPr="00C7125B">
              <w:rPr>
                <w:rFonts w:ascii="Times New Roman" w:eastAsia="Times New Roman" w:hAnsi="Times New Roman" w:cs="Times New Roman"/>
                <w:sz w:val="24"/>
                <w:szCs w:val="24"/>
                <w:bdr w:val="nil"/>
                <w:lang w:val="de-DE" w:eastAsia="en-US"/>
              </w:rPr>
              <w:t>Phạm Thị Thiệu</w:t>
            </w:r>
          </w:p>
        </w:tc>
        <w:tc>
          <w:tcPr>
            <w:tcW w:w="992" w:type="dxa"/>
            <w:shd w:val="clear" w:color="auto" w:fill="auto"/>
          </w:tcPr>
          <w:p w14:paraId="2DDE118E"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val="de-DE" w:eastAsia="en-US"/>
              </w:rPr>
            </w:pPr>
            <w:r w:rsidRPr="00C7125B">
              <w:rPr>
                <w:rFonts w:ascii="Times New Roman" w:eastAsia="Times New Roman" w:hAnsi="Times New Roman" w:cs="Times New Roman"/>
                <w:color w:val="000000"/>
                <w:sz w:val="24"/>
                <w:szCs w:val="24"/>
                <w:lang w:val="de-DE" w:eastAsia="en-US"/>
              </w:rPr>
              <w:t>2012</w:t>
            </w:r>
          </w:p>
        </w:tc>
        <w:tc>
          <w:tcPr>
            <w:tcW w:w="2800" w:type="dxa"/>
            <w:shd w:val="clear" w:color="auto" w:fill="auto"/>
          </w:tcPr>
          <w:p w14:paraId="3B544549" w14:textId="77777777" w:rsidR="00487D9D" w:rsidRPr="00C7125B" w:rsidRDefault="00487D9D" w:rsidP="00487D9D">
            <w:pPr>
              <w:spacing w:before="40" w:after="0" w:line="288" w:lineRule="auto"/>
              <w:jc w:val="both"/>
              <w:rPr>
                <w:rFonts w:ascii="Times New Roman" w:eastAsia="Times New Roman" w:hAnsi="Times New Roman" w:cs="Times New Roman"/>
                <w:iCs/>
                <w:sz w:val="24"/>
                <w:szCs w:val="24"/>
                <w:bdr w:val="nil"/>
                <w:lang w:val="de-DE" w:eastAsia="en-US"/>
              </w:rPr>
            </w:pPr>
            <w:r w:rsidRPr="00C7125B">
              <w:rPr>
                <w:rFonts w:ascii="Times New Roman" w:eastAsia="Times New Roman" w:hAnsi="Times New Roman" w:cs="Times New Roman"/>
                <w:iCs/>
                <w:sz w:val="24"/>
                <w:szCs w:val="24"/>
                <w:bdr w:val="nil"/>
                <w:lang w:val="de-DE" w:eastAsia="en-US"/>
              </w:rPr>
              <w:t>Sinh lí học thể dục thể thao</w:t>
            </w:r>
          </w:p>
        </w:tc>
        <w:tc>
          <w:tcPr>
            <w:tcW w:w="2650" w:type="dxa"/>
            <w:shd w:val="clear" w:color="auto" w:fill="auto"/>
          </w:tcPr>
          <w:p w14:paraId="2AF2CD0D" w14:textId="77777777" w:rsidR="00487D9D" w:rsidRPr="00C7125B" w:rsidRDefault="00487D9D" w:rsidP="00487D9D">
            <w:pPr>
              <w:spacing w:after="0" w:line="340" w:lineRule="exact"/>
              <w:jc w:val="both"/>
              <w:rPr>
                <w:rFonts w:ascii="Times New Roman" w:eastAsia="Arial Unicode MS" w:hAnsi="Times New Roman" w:cs="Times New Roman"/>
                <w:sz w:val="24"/>
                <w:szCs w:val="24"/>
                <w:bdr w:val="nil"/>
                <w:lang w:val="de-DE" w:eastAsia="en-US"/>
              </w:rPr>
            </w:pPr>
            <w:r w:rsidRPr="00C7125B">
              <w:rPr>
                <w:rFonts w:ascii="Times New Roman" w:eastAsia="Arial Unicode MS" w:hAnsi="Times New Roman" w:cs="Times New Roman"/>
                <w:sz w:val="24"/>
                <w:szCs w:val="24"/>
                <w:bdr w:val="nil"/>
                <w:lang w:val="de-DE" w:eastAsia="en-US"/>
              </w:rPr>
              <w:t>NXB Thể dục thể thao</w:t>
            </w:r>
          </w:p>
        </w:tc>
      </w:tr>
    </w:tbl>
    <w:p w14:paraId="0990B2FF" w14:textId="77777777" w:rsidR="00487D9D" w:rsidRPr="00487D9D" w:rsidRDefault="00487D9D" w:rsidP="00487D9D">
      <w:pPr>
        <w:spacing w:before="40" w:after="0" w:line="288" w:lineRule="auto"/>
        <w:jc w:val="both"/>
        <w:rPr>
          <w:rFonts w:ascii="12" w:eastAsia="12" w:hAnsi="12" w:cs="12"/>
          <w:i/>
          <w:color w:val="000000"/>
          <w:sz w:val="24"/>
          <w:szCs w:val="24"/>
          <w:lang w:val="de-DE" w:eastAsia="en-US"/>
        </w:rPr>
      </w:pPr>
    </w:p>
    <w:p w14:paraId="0F2F8DAC" w14:textId="77777777" w:rsidR="00487D9D" w:rsidRPr="00C7125B" w:rsidRDefault="00487D9D" w:rsidP="00487D9D">
      <w:pPr>
        <w:spacing w:before="40" w:after="0" w:line="288" w:lineRule="auto"/>
        <w:jc w:val="both"/>
        <w:rPr>
          <w:rFonts w:ascii="12" w:eastAsia="12" w:hAnsi="12" w:cs="12"/>
          <w:i/>
          <w:color w:val="000000"/>
          <w:sz w:val="26"/>
          <w:szCs w:val="26"/>
          <w:lang w:val="de-DE" w:eastAsia="en-US"/>
        </w:rPr>
      </w:pPr>
      <w:r w:rsidRPr="00C7125B">
        <w:rPr>
          <w:rFonts w:ascii="12" w:eastAsia="12" w:hAnsi="12" w:cs="12"/>
          <w:b/>
          <w:color w:val="000000"/>
          <w:sz w:val="26"/>
          <w:szCs w:val="26"/>
          <w:lang w:val="de-DE" w:eastAsia="en-US"/>
        </w:rPr>
        <w:t>8. Cơ sở vật chất phục vụ giảng dạy</w:t>
      </w:r>
    </w:p>
    <w:p w14:paraId="2E5AB955" w14:textId="77777777" w:rsidR="00487D9D" w:rsidRPr="00C7125B" w:rsidRDefault="00487D9D" w:rsidP="00487D9D">
      <w:pPr>
        <w:spacing w:before="40" w:after="0" w:line="288" w:lineRule="auto"/>
        <w:jc w:val="center"/>
        <w:rPr>
          <w:rFonts w:ascii="12" w:eastAsia="12" w:hAnsi="12" w:cs="12"/>
          <w:b/>
          <w:color w:val="000000"/>
          <w:sz w:val="26"/>
          <w:szCs w:val="26"/>
          <w:lang w:val="de-DE" w:eastAsia="en-US"/>
        </w:rPr>
      </w:pPr>
      <w:r w:rsidRPr="00C7125B">
        <w:rPr>
          <w:rFonts w:ascii="12" w:eastAsia="12" w:hAnsi="12" w:cs="12"/>
          <w:b/>
          <w:color w:val="000000"/>
          <w:sz w:val="26"/>
          <w:szCs w:val="26"/>
          <w:lang w:val="de-DE" w:eastAsia="en-US"/>
        </w:rPr>
        <w:t>Bảng 6. Cơ sở vật chất phục vụ giảng dạy</w:t>
      </w:r>
    </w:p>
    <w:tbl>
      <w:tblPr>
        <w:tblW w:w="974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9"/>
        <w:gridCol w:w="2453"/>
        <w:gridCol w:w="3600"/>
        <w:gridCol w:w="1135"/>
        <w:gridCol w:w="1985"/>
      </w:tblGrid>
      <w:tr w:rsidR="00487D9D" w:rsidRPr="00C7125B" w14:paraId="43C82F66" w14:textId="77777777" w:rsidTr="00F4063C">
        <w:tc>
          <w:tcPr>
            <w:tcW w:w="569" w:type="dxa"/>
            <w:vMerge w:val="restart"/>
            <w:shd w:val="clear" w:color="auto" w:fill="auto"/>
          </w:tcPr>
          <w:p w14:paraId="6984AE0B" w14:textId="77777777" w:rsidR="00487D9D" w:rsidRPr="00C7125B" w:rsidRDefault="00487D9D" w:rsidP="00487D9D">
            <w:pPr>
              <w:spacing w:before="40" w:after="0" w:line="288" w:lineRule="auto"/>
              <w:rPr>
                <w:rFonts w:ascii="Times New Roman" w:eastAsia="Times New Roman" w:hAnsi="Times New Roman" w:cs="Times New Roman"/>
                <w:b/>
                <w:color w:val="000000"/>
                <w:sz w:val="24"/>
                <w:szCs w:val="24"/>
                <w:lang w:val="de-DE" w:eastAsia="en-US"/>
              </w:rPr>
            </w:pPr>
          </w:p>
          <w:p w14:paraId="2215D6BB" w14:textId="77777777" w:rsidR="00487D9D" w:rsidRPr="00C7125B" w:rsidRDefault="00487D9D" w:rsidP="00487D9D">
            <w:pPr>
              <w:spacing w:before="40" w:after="0" w:line="288" w:lineRule="auto"/>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TT</w:t>
            </w:r>
          </w:p>
        </w:tc>
        <w:tc>
          <w:tcPr>
            <w:tcW w:w="2453" w:type="dxa"/>
            <w:vMerge w:val="restart"/>
            <w:shd w:val="clear" w:color="auto" w:fill="auto"/>
          </w:tcPr>
          <w:p w14:paraId="3ADB8BA4"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Tên giảng đường, PTN, xưởng, cơ sở TH</w:t>
            </w:r>
          </w:p>
        </w:tc>
        <w:tc>
          <w:tcPr>
            <w:tcW w:w="4735" w:type="dxa"/>
            <w:gridSpan w:val="2"/>
            <w:shd w:val="clear" w:color="auto" w:fill="auto"/>
          </w:tcPr>
          <w:p w14:paraId="1388E5E7"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Danh mục trang thiết bị, phần mềm chính phục vụ TN,TH</w:t>
            </w:r>
          </w:p>
        </w:tc>
        <w:tc>
          <w:tcPr>
            <w:tcW w:w="1985" w:type="dxa"/>
            <w:shd w:val="clear" w:color="auto" w:fill="auto"/>
          </w:tcPr>
          <w:p w14:paraId="05E881CC"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 xml:space="preserve">Phục vụ cho nội dung Bài học/Chương </w:t>
            </w:r>
          </w:p>
        </w:tc>
      </w:tr>
      <w:tr w:rsidR="00487D9D" w:rsidRPr="00C7125B" w14:paraId="1D42A34F" w14:textId="77777777" w:rsidTr="00F4063C">
        <w:tc>
          <w:tcPr>
            <w:tcW w:w="569" w:type="dxa"/>
            <w:vMerge/>
            <w:shd w:val="clear" w:color="auto" w:fill="auto"/>
          </w:tcPr>
          <w:p w14:paraId="71CF300C" w14:textId="77777777" w:rsidR="00487D9D" w:rsidRPr="00C7125B" w:rsidRDefault="00487D9D" w:rsidP="00487D9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en-US"/>
              </w:rPr>
            </w:pPr>
          </w:p>
        </w:tc>
        <w:tc>
          <w:tcPr>
            <w:tcW w:w="2453" w:type="dxa"/>
            <w:vMerge/>
            <w:shd w:val="clear" w:color="auto" w:fill="auto"/>
          </w:tcPr>
          <w:p w14:paraId="34732DF4" w14:textId="77777777" w:rsidR="00487D9D" w:rsidRPr="00C7125B" w:rsidRDefault="00487D9D" w:rsidP="00487D9D">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lang w:eastAsia="en-US"/>
              </w:rPr>
            </w:pPr>
          </w:p>
        </w:tc>
        <w:tc>
          <w:tcPr>
            <w:tcW w:w="3600" w:type="dxa"/>
            <w:shd w:val="clear" w:color="auto" w:fill="auto"/>
          </w:tcPr>
          <w:p w14:paraId="41B6AB34"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Tên thiết bị, dụng cụ, phần mềm,…</w:t>
            </w:r>
          </w:p>
        </w:tc>
        <w:tc>
          <w:tcPr>
            <w:tcW w:w="1135" w:type="dxa"/>
            <w:shd w:val="clear" w:color="auto" w:fill="auto"/>
          </w:tcPr>
          <w:p w14:paraId="17D2C143"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r w:rsidRPr="00C7125B">
              <w:rPr>
                <w:rFonts w:ascii="Times New Roman" w:eastAsia="Times New Roman" w:hAnsi="Times New Roman" w:cs="Times New Roman"/>
                <w:b/>
                <w:color w:val="000000"/>
                <w:sz w:val="24"/>
                <w:szCs w:val="24"/>
                <w:lang w:eastAsia="en-US"/>
              </w:rPr>
              <w:t>Số lượng</w:t>
            </w:r>
          </w:p>
        </w:tc>
        <w:tc>
          <w:tcPr>
            <w:tcW w:w="1985" w:type="dxa"/>
            <w:shd w:val="clear" w:color="auto" w:fill="auto"/>
          </w:tcPr>
          <w:p w14:paraId="0B4CD2E0" w14:textId="77777777" w:rsidR="00487D9D" w:rsidRPr="00C7125B" w:rsidRDefault="00487D9D" w:rsidP="00487D9D">
            <w:pPr>
              <w:spacing w:before="40" w:after="0" w:line="288" w:lineRule="auto"/>
              <w:jc w:val="center"/>
              <w:rPr>
                <w:rFonts w:ascii="Times New Roman" w:eastAsia="Times New Roman" w:hAnsi="Times New Roman" w:cs="Times New Roman"/>
                <w:b/>
                <w:color w:val="000000"/>
                <w:sz w:val="24"/>
                <w:szCs w:val="24"/>
                <w:lang w:eastAsia="en-US"/>
              </w:rPr>
            </w:pPr>
          </w:p>
        </w:tc>
      </w:tr>
      <w:tr w:rsidR="00487D9D" w:rsidRPr="00C7125B" w14:paraId="4BC705B3" w14:textId="77777777" w:rsidTr="00F4063C">
        <w:trPr>
          <w:trHeight w:val="332"/>
        </w:trPr>
        <w:tc>
          <w:tcPr>
            <w:tcW w:w="569" w:type="dxa"/>
            <w:shd w:val="clear" w:color="auto" w:fill="auto"/>
          </w:tcPr>
          <w:p w14:paraId="207FCF90" w14:textId="77777777" w:rsidR="00487D9D" w:rsidRPr="00C7125B" w:rsidRDefault="00487D9D" w:rsidP="00487D9D">
            <w:pPr>
              <w:numPr>
                <w:ilvl w:val="0"/>
                <w:numId w:val="1"/>
              </w:numPr>
              <w:spacing w:before="40" w:after="0" w:line="288" w:lineRule="auto"/>
              <w:ind w:left="226" w:hanging="113"/>
              <w:rPr>
                <w:rFonts w:ascii="Times New Roman" w:eastAsia="Times New Roman" w:hAnsi="Times New Roman" w:cs="Times New Roman"/>
                <w:color w:val="000000"/>
                <w:sz w:val="24"/>
                <w:szCs w:val="24"/>
                <w:lang w:eastAsia="en-US"/>
              </w:rPr>
            </w:pPr>
          </w:p>
        </w:tc>
        <w:tc>
          <w:tcPr>
            <w:tcW w:w="2453" w:type="dxa"/>
            <w:shd w:val="clear" w:color="auto" w:fill="auto"/>
          </w:tcPr>
          <w:p w14:paraId="624A9430"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Giảng đường A</w:t>
            </w:r>
          </w:p>
        </w:tc>
        <w:tc>
          <w:tcPr>
            <w:tcW w:w="3600" w:type="dxa"/>
            <w:shd w:val="clear" w:color="auto" w:fill="auto"/>
          </w:tcPr>
          <w:p w14:paraId="6223DD36"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Projector, máy tính cá nhân</w:t>
            </w:r>
          </w:p>
        </w:tc>
        <w:tc>
          <w:tcPr>
            <w:tcW w:w="1135" w:type="dxa"/>
            <w:shd w:val="clear" w:color="auto" w:fill="auto"/>
          </w:tcPr>
          <w:p w14:paraId="14EA506A"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1</w:t>
            </w:r>
          </w:p>
        </w:tc>
        <w:tc>
          <w:tcPr>
            <w:tcW w:w="1985" w:type="dxa"/>
            <w:shd w:val="clear" w:color="auto" w:fill="auto"/>
          </w:tcPr>
          <w:p w14:paraId="7C1BA648"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Bài 1,2</w:t>
            </w:r>
          </w:p>
        </w:tc>
      </w:tr>
      <w:tr w:rsidR="00487D9D" w:rsidRPr="00C7125B" w14:paraId="2778C896" w14:textId="77777777" w:rsidTr="00F4063C">
        <w:trPr>
          <w:trHeight w:val="332"/>
        </w:trPr>
        <w:tc>
          <w:tcPr>
            <w:tcW w:w="569" w:type="dxa"/>
            <w:shd w:val="clear" w:color="auto" w:fill="auto"/>
          </w:tcPr>
          <w:p w14:paraId="2D329372" w14:textId="77777777" w:rsidR="00487D9D" w:rsidRPr="00C7125B" w:rsidRDefault="00487D9D" w:rsidP="00487D9D">
            <w:pPr>
              <w:numPr>
                <w:ilvl w:val="0"/>
                <w:numId w:val="1"/>
              </w:numPr>
              <w:spacing w:before="40" w:after="0" w:line="288" w:lineRule="auto"/>
              <w:ind w:left="226" w:hanging="113"/>
              <w:rPr>
                <w:rFonts w:ascii="Times New Roman" w:eastAsia="Times New Roman" w:hAnsi="Times New Roman" w:cs="Times New Roman"/>
                <w:color w:val="000000"/>
                <w:sz w:val="24"/>
                <w:szCs w:val="24"/>
                <w:lang w:eastAsia="en-US"/>
              </w:rPr>
            </w:pPr>
          </w:p>
        </w:tc>
        <w:tc>
          <w:tcPr>
            <w:tcW w:w="2453" w:type="dxa"/>
            <w:shd w:val="clear" w:color="auto" w:fill="auto"/>
          </w:tcPr>
          <w:p w14:paraId="084F5A14"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Sân tập, nhà thi đấu</w:t>
            </w:r>
          </w:p>
        </w:tc>
        <w:tc>
          <w:tcPr>
            <w:tcW w:w="3600" w:type="dxa"/>
            <w:shd w:val="clear" w:color="auto" w:fill="auto"/>
          </w:tcPr>
          <w:p w14:paraId="673F66B0"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Còi, đồng hồ, thước dây, bóng và các dụng cụ sân tập, chụp chiến thuật, dây nhảy</w:t>
            </w:r>
          </w:p>
        </w:tc>
        <w:tc>
          <w:tcPr>
            <w:tcW w:w="1135" w:type="dxa"/>
            <w:shd w:val="clear" w:color="auto" w:fill="auto"/>
          </w:tcPr>
          <w:p w14:paraId="06535B56"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03</w:t>
            </w:r>
          </w:p>
        </w:tc>
        <w:tc>
          <w:tcPr>
            <w:tcW w:w="1985" w:type="dxa"/>
            <w:shd w:val="clear" w:color="auto" w:fill="auto"/>
          </w:tcPr>
          <w:p w14:paraId="46E3AD36" w14:textId="77777777" w:rsidR="00487D9D" w:rsidRPr="00C7125B" w:rsidRDefault="00487D9D" w:rsidP="00487D9D">
            <w:pPr>
              <w:spacing w:before="40" w:after="0" w:line="288" w:lineRule="auto"/>
              <w:jc w:val="center"/>
              <w:rPr>
                <w:rFonts w:ascii="Times New Roman" w:eastAsia="Times New Roman" w:hAnsi="Times New Roman" w:cs="Times New Roman"/>
                <w:color w:val="000000"/>
                <w:sz w:val="24"/>
                <w:szCs w:val="24"/>
                <w:lang w:eastAsia="en-US"/>
              </w:rPr>
            </w:pPr>
            <w:r w:rsidRPr="00C7125B">
              <w:rPr>
                <w:rFonts w:ascii="Times New Roman" w:eastAsia="Times New Roman" w:hAnsi="Times New Roman" w:cs="Times New Roman"/>
                <w:color w:val="000000"/>
                <w:sz w:val="24"/>
                <w:szCs w:val="24"/>
                <w:lang w:eastAsia="en-US"/>
              </w:rPr>
              <w:t>Chương 3,4,5,6</w:t>
            </w:r>
          </w:p>
        </w:tc>
      </w:tr>
    </w:tbl>
    <w:p w14:paraId="5FB3DF68" w14:textId="77777777" w:rsidR="00487D9D" w:rsidRPr="00487D9D" w:rsidRDefault="00487D9D" w:rsidP="00487D9D">
      <w:pPr>
        <w:spacing w:before="40" w:after="0" w:line="288" w:lineRule="auto"/>
        <w:jc w:val="center"/>
        <w:rPr>
          <w:rFonts w:ascii="12" w:eastAsia="12" w:hAnsi="12" w:cs="12"/>
          <w:b/>
          <w:color w:val="000000"/>
          <w:sz w:val="24"/>
          <w:szCs w:val="24"/>
          <w:lang w:eastAsia="en-US"/>
        </w:rPr>
      </w:pPr>
    </w:p>
    <w:p w14:paraId="128E8C79" w14:textId="77777777" w:rsidR="00487D9D" w:rsidRPr="007F4AEC" w:rsidRDefault="00487D9D" w:rsidP="00487D9D">
      <w:pPr>
        <w:spacing w:before="40" w:after="0" w:line="288" w:lineRule="auto"/>
        <w:jc w:val="both"/>
        <w:rPr>
          <w:rFonts w:ascii="12" w:eastAsia="12" w:hAnsi="12" w:cs="12"/>
          <w:b/>
          <w:color w:val="000000"/>
          <w:sz w:val="26"/>
          <w:szCs w:val="26"/>
          <w:lang w:eastAsia="en-US"/>
        </w:rPr>
      </w:pPr>
      <w:r w:rsidRPr="007F4AEC">
        <w:rPr>
          <w:rFonts w:ascii="12" w:eastAsia="12" w:hAnsi="12" w:cs="12"/>
          <w:b/>
          <w:color w:val="000000"/>
          <w:sz w:val="26"/>
          <w:szCs w:val="26"/>
          <w:lang w:eastAsia="en-US"/>
        </w:rPr>
        <w:t xml:space="preserve">9. Rubric đánh giá  </w:t>
      </w:r>
    </w:p>
    <w:p w14:paraId="01AFC2D2" w14:textId="77777777" w:rsidR="00487D9D" w:rsidRPr="007F4AEC" w:rsidRDefault="00487D9D" w:rsidP="00487D9D">
      <w:pPr>
        <w:spacing w:before="40" w:after="0" w:line="288" w:lineRule="auto"/>
        <w:jc w:val="both"/>
        <w:rPr>
          <w:rFonts w:ascii="12" w:eastAsia="12" w:hAnsi="12" w:cs="12"/>
          <w:color w:val="000000"/>
          <w:sz w:val="26"/>
          <w:szCs w:val="26"/>
          <w:lang w:eastAsia="en-US"/>
        </w:rPr>
      </w:pPr>
      <w:r w:rsidRPr="007F4AEC">
        <w:rPr>
          <w:rFonts w:ascii="12" w:eastAsia="12" w:hAnsi="12" w:cs="12"/>
          <w:color w:val="000000"/>
          <w:sz w:val="26"/>
          <w:szCs w:val="26"/>
          <w:lang w:eastAsia="en-US"/>
        </w:rPr>
        <w:t>Theo Phụ lục 1</w:t>
      </w:r>
    </w:p>
    <w:tbl>
      <w:tblPr>
        <w:tblW w:w="9180" w:type="dxa"/>
        <w:tblLayout w:type="fixed"/>
        <w:tblCellMar>
          <w:left w:w="115" w:type="dxa"/>
          <w:right w:w="115" w:type="dxa"/>
        </w:tblCellMar>
        <w:tblLook w:val="0000" w:firstRow="0" w:lastRow="0" w:firstColumn="0" w:lastColumn="0" w:noHBand="0" w:noVBand="0"/>
      </w:tblPr>
      <w:tblGrid>
        <w:gridCol w:w="9180"/>
      </w:tblGrid>
      <w:tr w:rsidR="00487D9D" w:rsidRPr="007F4AEC" w14:paraId="39A59EE0" w14:textId="77777777" w:rsidTr="00F4063C">
        <w:trPr>
          <w:trHeight w:val="772"/>
        </w:trPr>
        <w:tc>
          <w:tcPr>
            <w:tcW w:w="9180" w:type="dxa"/>
            <w:shd w:val="clear" w:color="auto" w:fill="auto"/>
          </w:tcPr>
          <w:p w14:paraId="4ED1A2FE" w14:textId="1ACB4D07" w:rsidR="00487D9D" w:rsidRPr="007F4AEC" w:rsidRDefault="00487D9D" w:rsidP="00487D9D">
            <w:pPr>
              <w:spacing w:before="40" w:after="0" w:line="288" w:lineRule="auto"/>
              <w:jc w:val="both"/>
              <w:rPr>
                <w:rFonts w:ascii="12" w:eastAsia="12" w:hAnsi="12" w:cs="12"/>
                <w:i/>
                <w:color w:val="000000"/>
                <w:sz w:val="26"/>
                <w:szCs w:val="26"/>
                <w:lang w:eastAsia="en-US"/>
              </w:rPr>
            </w:pPr>
            <w:bookmarkStart w:id="3" w:name="_heading=h.gjdgxs" w:colFirst="0" w:colLast="0"/>
            <w:bookmarkEnd w:id="3"/>
            <w:r w:rsidRPr="007F4AEC">
              <w:rPr>
                <w:rFonts w:ascii="12" w:eastAsia="12" w:hAnsi="12" w:cs="12"/>
                <w:b/>
                <w:color w:val="000000"/>
                <w:sz w:val="26"/>
                <w:szCs w:val="26"/>
                <w:lang w:eastAsia="en-US"/>
              </w:rPr>
              <w:t xml:space="preserve">                                                                            </w:t>
            </w:r>
            <w:r w:rsidRPr="007F4AEC">
              <w:rPr>
                <w:rFonts w:ascii="12" w:eastAsia="12" w:hAnsi="12" w:cs="12"/>
                <w:i/>
                <w:color w:val="000000"/>
                <w:sz w:val="26"/>
                <w:szCs w:val="26"/>
                <w:lang w:eastAsia="en-US"/>
              </w:rPr>
              <w:t>Quảng Bình, ngày     tháng 8 năm 2021</w:t>
            </w:r>
          </w:p>
          <w:p w14:paraId="5B66C6A9" w14:textId="77777777" w:rsidR="00487D9D" w:rsidRPr="007F4AEC" w:rsidRDefault="00487D9D" w:rsidP="00487D9D">
            <w:pPr>
              <w:spacing w:before="40" w:after="0" w:line="288" w:lineRule="auto"/>
              <w:jc w:val="both"/>
              <w:rPr>
                <w:rFonts w:ascii="12" w:eastAsia="12" w:hAnsi="12" w:cs="12"/>
                <w:color w:val="000000"/>
                <w:sz w:val="26"/>
                <w:szCs w:val="26"/>
                <w:lang w:eastAsia="en-US"/>
              </w:rPr>
            </w:pPr>
          </w:p>
          <w:tbl>
            <w:tblPr>
              <w:tblW w:w="8814" w:type="dxa"/>
              <w:tblLayout w:type="fixed"/>
              <w:tblCellMar>
                <w:left w:w="115" w:type="dxa"/>
                <w:right w:w="115" w:type="dxa"/>
              </w:tblCellMar>
              <w:tblLook w:val="0000" w:firstRow="0" w:lastRow="0" w:firstColumn="0" w:lastColumn="0" w:noHBand="0" w:noVBand="0"/>
            </w:tblPr>
            <w:tblGrid>
              <w:gridCol w:w="3141"/>
              <w:gridCol w:w="2693"/>
              <w:gridCol w:w="2980"/>
            </w:tblGrid>
            <w:tr w:rsidR="00487D9D" w:rsidRPr="007F4AEC" w14:paraId="68CD2AD5" w14:textId="77777777" w:rsidTr="007F4AEC">
              <w:trPr>
                <w:trHeight w:val="537"/>
              </w:trPr>
              <w:tc>
                <w:tcPr>
                  <w:tcW w:w="3141" w:type="dxa"/>
                  <w:shd w:val="clear" w:color="auto" w:fill="auto"/>
                </w:tcPr>
                <w:p w14:paraId="10E030D1" w14:textId="1729F341" w:rsidR="00487D9D" w:rsidRPr="007F4AEC" w:rsidRDefault="00487D9D" w:rsidP="00487D9D">
                  <w:pPr>
                    <w:spacing w:before="40" w:after="0" w:line="288" w:lineRule="auto"/>
                    <w:jc w:val="center"/>
                    <w:rPr>
                      <w:rFonts w:ascii="12" w:eastAsia="12" w:hAnsi="12" w:cs="12"/>
                      <w:b/>
                      <w:color w:val="000000"/>
                      <w:sz w:val="26"/>
                      <w:szCs w:val="26"/>
                      <w:lang w:eastAsia="en-US"/>
                    </w:rPr>
                  </w:pPr>
                  <w:r w:rsidRPr="007F4AEC">
                    <w:rPr>
                      <w:rFonts w:ascii="12" w:eastAsia="12" w:hAnsi="12" w:cs="12"/>
                      <w:b/>
                      <w:color w:val="000000"/>
                      <w:sz w:val="26"/>
                      <w:szCs w:val="26"/>
                      <w:lang w:eastAsia="en-US"/>
                    </w:rPr>
                    <w:lastRenderedPageBreak/>
                    <w:t>Trưởng khoa</w:t>
                  </w:r>
                </w:p>
                <w:p w14:paraId="03BD793A"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p>
                <w:p w14:paraId="16E05B7F"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p>
                <w:p w14:paraId="3822DE2B"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p>
                <w:p w14:paraId="2CB1F8F4"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p>
                <w:p w14:paraId="42A8809B"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r w:rsidRPr="007F4AEC">
                    <w:rPr>
                      <w:rFonts w:ascii="12" w:eastAsia="12" w:hAnsi="12" w:cs="12"/>
                      <w:b/>
                      <w:color w:val="000000"/>
                      <w:sz w:val="26"/>
                      <w:szCs w:val="26"/>
                      <w:lang w:eastAsia="en-US"/>
                    </w:rPr>
                    <w:t>TS. Trần Thuỷ</w:t>
                  </w:r>
                </w:p>
              </w:tc>
              <w:tc>
                <w:tcPr>
                  <w:tcW w:w="2693" w:type="dxa"/>
                  <w:shd w:val="clear" w:color="auto" w:fill="auto"/>
                </w:tcPr>
                <w:p w14:paraId="2897634C" w14:textId="77777777" w:rsidR="007F4AEC" w:rsidRPr="007F4AEC" w:rsidRDefault="007F4AEC" w:rsidP="007F4AEC">
                  <w:pPr>
                    <w:spacing w:before="40" w:after="0" w:line="288" w:lineRule="auto"/>
                    <w:jc w:val="center"/>
                    <w:rPr>
                      <w:rFonts w:ascii="12" w:eastAsia="12" w:hAnsi="12" w:cs="12"/>
                      <w:b/>
                      <w:color w:val="000000"/>
                      <w:sz w:val="26"/>
                      <w:szCs w:val="26"/>
                      <w:lang w:eastAsia="en-US"/>
                    </w:rPr>
                  </w:pPr>
                  <w:r w:rsidRPr="007F4AEC">
                    <w:rPr>
                      <w:rFonts w:ascii="12" w:eastAsia="12" w:hAnsi="12" w:cs="12"/>
                      <w:b/>
                      <w:color w:val="000000"/>
                      <w:sz w:val="26"/>
                      <w:szCs w:val="26"/>
                      <w:lang w:eastAsia="en-US"/>
                    </w:rPr>
                    <w:t>Phụ trách bộ môn</w:t>
                  </w:r>
                </w:p>
                <w:p w14:paraId="0C32EE59" w14:textId="77777777" w:rsidR="00487D9D" w:rsidRDefault="00487D9D" w:rsidP="00487D9D">
                  <w:pPr>
                    <w:spacing w:before="40" w:after="0" w:line="288" w:lineRule="auto"/>
                    <w:jc w:val="center"/>
                    <w:rPr>
                      <w:rFonts w:ascii="12" w:eastAsia="12" w:hAnsi="12" w:cs="12"/>
                      <w:b/>
                      <w:color w:val="000000"/>
                      <w:sz w:val="26"/>
                      <w:szCs w:val="26"/>
                      <w:lang w:eastAsia="en-US"/>
                    </w:rPr>
                  </w:pPr>
                </w:p>
                <w:p w14:paraId="13059EB7" w14:textId="77777777" w:rsidR="007F4AEC" w:rsidRDefault="007F4AEC" w:rsidP="00487D9D">
                  <w:pPr>
                    <w:spacing w:before="40" w:after="0" w:line="288" w:lineRule="auto"/>
                    <w:jc w:val="center"/>
                    <w:rPr>
                      <w:rFonts w:ascii="12" w:eastAsia="12" w:hAnsi="12" w:cs="12"/>
                      <w:b/>
                      <w:color w:val="000000"/>
                      <w:sz w:val="26"/>
                      <w:szCs w:val="26"/>
                      <w:lang w:eastAsia="en-US"/>
                    </w:rPr>
                  </w:pPr>
                </w:p>
                <w:p w14:paraId="66E63D39" w14:textId="77777777" w:rsidR="007F4AEC" w:rsidRDefault="007F4AEC" w:rsidP="00487D9D">
                  <w:pPr>
                    <w:spacing w:before="40" w:after="0" w:line="288" w:lineRule="auto"/>
                    <w:jc w:val="center"/>
                    <w:rPr>
                      <w:rFonts w:ascii="12" w:eastAsia="12" w:hAnsi="12" w:cs="12"/>
                      <w:b/>
                      <w:color w:val="000000"/>
                      <w:sz w:val="26"/>
                      <w:szCs w:val="26"/>
                      <w:lang w:eastAsia="en-US"/>
                    </w:rPr>
                  </w:pPr>
                </w:p>
                <w:p w14:paraId="17AF3594" w14:textId="77777777" w:rsidR="007F4AEC" w:rsidRDefault="007F4AEC" w:rsidP="007F4AEC">
                  <w:pPr>
                    <w:spacing w:before="40" w:after="0" w:line="288" w:lineRule="auto"/>
                    <w:rPr>
                      <w:rFonts w:ascii="12" w:eastAsia="12" w:hAnsi="12" w:cs="12"/>
                      <w:b/>
                      <w:color w:val="000000"/>
                      <w:sz w:val="26"/>
                      <w:szCs w:val="26"/>
                      <w:lang w:eastAsia="en-US"/>
                    </w:rPr>
                  </w:pPr>
                </w:p>
                <w:p w14:paraId="555A9D96" w14:textId="0CDD39C3" w:rsidR="007F4AEC" w:rsidRPr="007F4AEC" w:rsidRDefault="007F4AEC" w:rsidP="007F4AEC">
                  <w:pPr>
                    <w:spacing w:before="40" w:after="0" w:line="288" w:lineRule="auto"/>
                    <w:rPr>
                      <w:rFonts w:ascii="12" w:eastAsia="12" w:hAnsi="12" w:cs="12"/>
                      <w:b/>
                      <w:color w:val="000000"/>
                      <w:sz w:val="26"/>
                      <w:szCs w:val="26"/>
                      <w:lang w:eastAsia="en-US"/>
                    </w:rPr>
                  </w:pPr>
                  <w:r>
                    <w:rPr>
                      <w:rFonts w:eastAsia="12" w:cs="12"/>
                      <w:b/>
                      <w:color w:val="000000"/>
                      <w:sz w:val="26"/>
                      <w:szCs w:val="26"/>
                      <w:lang w:val="vi-VN" w:eastAsia="en-US"/>
                    </w:rPr>
                    <w:t xml:space="preserve">      </w:t>
                  </w:r>
                  <w:r w:rsidRPr="007F4AEC">
                    <w:rPr>
                      <w:rFonts w:ascii="12" w:eastAsia="12" w:hAnsi="12" w:cs="12"/>
                      <w:b/>
                      <w:color w:val="000000"/>
                      <w:sz w:val="26"/>
                      <w:szCs w:val="26"/>
                      <w:lang w:eastAsia="en-US"/>
                    </w:rPr>
                    <w:t>TS. Cao Phương</w:t>
                  </w:r>
                </w:p>
              </w:tc>
              <w:tc>
                <w:tcPr>
                  <w:tcW w:w="2980" w:type="dxa"/>
                  <w:shd w:val="clear" w:color="auto" w:fill="auto"/>
                </w:tcPr>
                <w:p w14:paraId="105C772F"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r w:rsidRPr="007F4AEC">
                    <w:rPr>
                      <w:rFonts w:ascii="12" w:eastAsia="12" w:hAnsi="12" w:cs="12"/>
                      <w:b/>
                      <w:color w:val="000000"/>
                      <w:sz w:val="26"/>
                      <w:szCs w:val="26"/>
                      <w:lang w:eastAsia="en-US"/>
                    </w:rPr>
                    <w:t>Người biên soạn</w:t>
                  </w:r>
                </w:p>
                <w:p w14:paraId="46550AEF"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p>
                <w:p w14:paraId="479149E4"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p>
                <w:p w14:paraId="2BCC8C37"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p>
                <w:p w14:paraId="612BF265"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p>
                <w:p w14:paraId="6DFEF36A" w14:textId="77777777" w:rsidR="00487D9D" w:rsidRPr="007F4AEC" w:rsidRDefault="00487D9D" w:rsidP="00487D9D">
                  <w:pPr>
                    <w:spacing w:before="40" w:after="0" w:line="288" w:lineRule="auto"/>
                    <w:jc w:val="center"/>
                    <w:rPr>
                      <w:rFonts w:ascii="12" w:eastAsia="12" w:hAnsi="12" w:cs="12"/>
                      <w:b/>
                      <w:color w:val="000000"/>
                      <w:sz w:val="26"/>
                      <w:szCs w:val="26"/>
                      <w:lang w:eastAsia="en-US"/>
                    </w:rPr>
                  </w:pPr>
                  <w:r w:rsidRPr="007F4AEC">
                    <w:rPr>
                      <w:rFonts w:ascii="12" w:eastAsia="12" w:hAnsi="12" w:cs="12"/>
                      <w:b/>
                      <w:color w:val="000000"/>
                      <w:sz w:val="26"/>
                      <w:szCs w:val="26"/>
                      <w:lang w:eastAsia="en-US"/>
                    </w:rPr>
                    <w:t>TS. Cao Phương</w:t>
                  </w:r>
                </w:p>
              </w:tc>
            </w:tr>
          </w:tbl>
          <w:p w14:paraId="21F11B00" w14:textId="77777777" w:rsidR="00487D9D" w:rsidRPr="007F4AEC" w:rsidRDefault="00487D9D" w:rsidP="00487D9D">
            <w:pPr>
              <w:spacing w:before="40" w:after="0" w:line="288" w:lineRule="auto"/>
              <w:jc w:val="both"/>
              <w:rPr>
                <w:rFonts w:ascii="12" w:eastAsia="12" w:hAnsi="12" w:cs="12"/>
                <w:color w:val="000000"/>
                <w:sz w:val="26"/>
                <w:szCs w:val="26"/>
                <w:lang w:eastAsia="en-US"/>
              </w:rPr>
            </w:pPr>
          </w:p>
        </w:tc>
      </w:tr>
      <w:tr w:rsidR="00487D9D" w:rsidRPr="00487D9D" w14:paraId="4760D539" w14:textId="77777777" w:rsidTr="00F4063C">
        <w:trPr>
          <w:trHeight w:val="772"/>
        </w:trPr>
        <w:tc>
          <w:tcPr>
            <w:tcW w:w="9180" w:type="dxa"/>
            <w:shd w:val="clear" w:color="auto" w:fill="auto"/>
          </w:tcPr>
          <w:p w14:paraId="21CCC2FB" w14:textId="77777777" w:rsidR="00487D9D" w:rsidRPr="00487D9D" w:rsidRDefault="00487D9D" w:rsidP="00487D9D">
            <w:pPr>
              <w:spacing w:after="0" w:line="240" w:lineRule="auto"/>
              <w:jc w:val="both"/>
              <w:rPr>
                <w:rFonts w:ascii="12" w:eastAsia="12" w:hAnsi="12" w:cs="12"/>
                <w:b/>
                <w:color w:val="000000"/>
                <w:sz w:val="24"/>
                <w:szCs w:val="24"/>
                <w:lang w:eastAsia="en-US"/>
              </w:rPr>
            </w:pPr>
          </w:p>
        </w:tc>
      </w:tr>
      <w:bookmarkEnd w:id="0"/>
    </w:tbl>
    <w:p w14:paraId="1FB8657E" w14:textId="77777777" w:rsidR="00487D9D" w:rsidRPr="00487D9D" w:rsidRDefault="00487D9D" w:rsidP="00487D9D">
      <w:pPr>
        <w:spacing w:after="0" w:line="240" w:lineRule="auto"/>
        <w:rPr>
          <w:rFonts w:ascii="Times New Roman" w:eastAsia="Times New Roman" w:hAnsi="Times New Roman" w:cs="Times New Roman"/>
          <w:color w:val="000000"/>
          <w:sz w:val="24"/>
          <w:szCs w:val="24"/>
          <w:lang w:eastAsia="en-US"/>
        </w:rPr>
      </w:pPr>
    </w:p>
    <w:p w14:paraId="001A60B4" w14:textId="77777777" w:rsidR="00487D9D" w:rsidRPr="00487D9D" w:rsidRDefault="00487D9D" w:rsidP="00487D9D">
      <w:pPr>
        <w:spacing w:after="0" w:line="240" w:lineRule="auto"/>
        <w:rPr>
          <w:rFonts w:ascii="Times New Roman" w:eastAsia="Times New Roman" w:hAnsi="Times New Roman" w:cs="Times New Roman"/>
          <w:sz w:val="24"/>
          <w:szCs w:val="24"/>
          <w:lang w:eastAsia="en-US"/>
        </w:rPr>
      </w:pPr>
    </w:p>
    <w:p w14:paraId="4087A34C" w14:textId="77777777" w:rsidR="00487D9D" w:rsidRDefault="00487D9D"/>
    <w:sectPr w:rsidR="00487D9D">
      <w:pgSz w:w="11907" w:h="16840"/>
      <w:pgMar w:top="1134" w:right="1134" w:bottom="1134" w:left="1985" w:header="720" w:footer="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30CB9" w14:textId="77777777" w:rsidR="000365E8" w:rsidRDefault="000365E8" w:rsidP="00487D9D">
      <w:pPr>
        <w:spacing w:after="0" w:line="240" w:lineRule="auto"/>
      </w:pPr>
      <w:r>
        <w:separator/>
      </w:r>
    </w:p>
  </w:endnote>
  <w:endnote w:type="continuationSeparator" w:id="0">
    <w:p w14:paraId="637C795D" w14:textId="77777777" w:rsidR="000365E8" w:rsidRDefault="000365E8" w:rsidP="0048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12">
    <w:altName w:val="Times New Roman"/>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B935" w14:textId="77777777" w:rsidR="00487D9D" w:rsidRDefault="00487D9D">
    <w:pPr>
      <w:pBdr>
        <w:top w:val="nil"/>
        <w:left w:val="nil"/>
        <w:bottom w:val="nil"/>
        <w:right w:val="nil"/>
        <w:between w:val="nil"/>
      </w:pBdr>
      <w:tabs>
        <w:tab w:val="center" w:pos="4320"/>
        <w:tab w:val="right" w:pos="8640"/>
      </w:tabs>
      <w:jc w:val="right"/>
      <w:rPr>
        <w:rFonts w:ascii="Cambria" w:eastAsia="Cambria" w:hAnsi="Cambria" w:cs="Cambria"/>
        <w:color w:val="000000"/>
      </w:rPr>
    </w:pPr>
  </w:p>
  <w:p w14:paraId="06FDECFD" w14:textId="77777777" w:rsidR="00487D9D" w:rsidRDefault="00487D9D">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A781" w14:textId="77777777" w:rsidR="000365E8" w:rsidRDefault="000365E8" w:rsidP="00487D9D">
      <w:pPr>
        <w:spacing w:after="0" w:line="240" w:lineRule="auto"/>
      </w:pPr>
      <w:r>
        <w:separator/>
      </w:r>
    </w:p>
  </w:footnote>
  <w:footnote w:type="continuationSeparator" w:id="0">
    <w:p w14:paraId="43E13FAD" w14:textId="77777777" w:rsidR="000365E8" w:rsidRDefault="000365E8" w:rsidP="00487D9D">
      <w:pPr>
        <w:spacing w:after="0" w:line="240" w:lineRule="auto"/>
      </w:pPr>
      <w:r>
        <w:continuationSeparator/>
      </w:r>
    </w:p>
  </w:footnote>
  <w:footnote w:id="1">
    <w:p w14:paraId="2F0610C8" w14:textId="77777777" w:rsidR="00487D9D" w:rsidRPr="006F438C" w:rsidRDefault="00487D9D" w:rsidP="006F438C">
      <w:pPr>
        <w:pBdr>
          <w:top w:val="nil"/>
          <w:left w:val="nil"/>
          <w:bottom w:val="nil"/>
          <w:right w:val="nil"/>
          <w:between w:val="nil"/>
        </w:pBdr>
        <w:jc w:val="both"/>
        <w:rPr>
          <w:rFonts w:ascii="Times New Roman" w:hAnsi="Times New Roman" w:cs="Times New Roman"/>
          <w:color w:val="000000"/>
          <w:sz w:val="20"/>
          <w:szCs w:val="20"/>
        </w:rPr>
      </w:pPr>
      <w:r w:rsidRPr="006F438C">
        <w:rPr>
          <w:rStyle w:val="FootnoteReference"/>
          <w:rFonts w:ascii="Times New Roman" w:hAnsi="Times New Roman" w:cs="Times New Roman"/>
        </w:rPr>
        <w:footnoteRef/>
      </w:r>
      <w:r w:rsidRPr="006F438C">
        <w:rPr>
          <w:rFonts w:ascii="Times New Roman" w:hAnsi="Times New Roman" w:cs="Times New Roman"/>
          <w:color w:val="000000"/>
          <w:sz w:val="20"/>
          <w:szCs w:val="20"/>
        </w:rPr>
        <w:t xml:space="preserve"> Một tín chỉ được quy định tối thiểu bằng 15 giờ học lý thuyết và 30 giờ tự học, chuẩn bị cá nhân có hướng dẫn hoặc bằng 30 giờ thực hành, thí nghiệm, thảo luận và 15 giờ tự học, chuẩn bị cá nhân có hướng dẫn hoặc bằng 45 giờ thực tập tại cơ sở, làm tiểu luận, bài tập lớn, đồ án, khóa luận tốt nghiệp.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A5DF" w14:textId="77777777" w:rsidR="00487D9D" w:rsidRDefault="00487D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AEE0DFE" w14:textId="77777777" w:rsidR="00487D9D" w:rsidRDefault="00487D9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DA6"/>
    <w:multiLevelType w:val="multilevel"/>
    <w:tmpl w:val="FE56C994"/>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643147"/>
    <w:multiLevelType w:val="multilevel"/>
    <w:tmpl w:val="4436590E"/>
    <w:lvl w:ilvl="0">
      <w:start w:val="1"/>
      <w:numFmt w:val="decimal"/>
      <w:lvlText w:val="%1."/>
      <w:lvlJc w:val="left"/>
      <w:pPr>
        <w:ind w:left="360" w:hanging="360"/>
      </w:pPr>
      <w:rPr>
        <w:rFonts w:ascii="Times New Roman" w:eastAsia="Times New Roman" w:hAnsi="Times New Roman" w:cs="Times New Roman"/>
        <w:b/>
        <w:i w:val="0"/>
        <w:color w:val="000000"/>
        <w:sz w:val="24"/>
        <w:szCs w:val="24"/>
      </w:rPr>
    </w:lvl>
    <w:lvl w:ilvl="1">
      <w:start w:val="1"/>
      <w:numFmt w:val="decimal"/>
      <w:lvlText w:val="%1.%2."/>
      <w:lvlJc w:val="left"/>
      <w:pPr>
        <w:ind w:left="720" w:hanging="720"/>
      </w:pPr>
      <w:rPr>
        <w:b/>
        <w:i w:val="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 w15:restartNumberingAfterBreak="0">
    <w:nsid w:val="6CF965E8"/>
    <w:multiLevelType w:val="multilevel"/>
    <w:tmpl w:val="92541A42"/>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9D"/>
    <w:rsid w:val="000365E8"/>
    <w:rsid w:val="00077F00"/>
    <w:rsid w:val="00167FA5"/>
    <w:rsid w:val="00354DA4"/>
    <w:rsid w:val="00487D9D"/>
    <w:rsid w:val="006F142F"/>
    <w:rsid w:val="006F438C"/>
    <w:rsid w:val="00723790"/>
    <w:rsid w:val="00727CC9"/>
    <w:rsid w:val="007D21F6"/>
    <w:rsid w:val="007F4AEC"/>
    <w:rsid w:val="00907056"/>
    <w:rsid w:val="00967B2F"/>
    <w:rsid w:val="00AB386D"/>
    <w:rsid w:val="00B85FF2"/>
    <w:rsid w:val="00BD6283"/>
    <w:rsid w:val="00BE40F7"/>
    <w:rsid w:val="00C7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00B5"/>
  <w15:chartTrackingRefBased/>
  <w15:docId w15:val="{2D85247D-96AD-4D1B-AC1A-F2FED4D9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87D9D"/>
  </w:style>
  <w:style w:type="character" w:styleId="FootnoteReference">
    <w:name w:val="footnote reference"/>
    <w:uiPriority w:val="99"/>
    <w:semiHidden/>
    <w:unhideWhenUsed/>
    <w:rsid w:val="00487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2021-09-01T07:00:00Z</dcterms:created>
  <dcterms:modified xsi:type="dcterms:W3CDTF">2021-09-16T19:26:00Z</dcterms:modified>
</cp:coreProperties>
</file>