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B82" w14:textId="77777777" w:rsidR="003C3246" w:rsidRPr="003C3246" w:rsidRDefault="003C3246" w:rsidP="0071679F">
      <w:pPr>
        <w:spacing w:before="120" w:after="100" w:afterAutospacing="1" w:line="240" w:lineRule="auto"/>
        <w:rPr>
          <w:rFonts w:ascii="Times New Roman" w:eastAsia="Times New Roman" w:hAnsi="Times New Roman" w:cs="Times New Roman"/>
          <w:sz w:val="24"/>
          <w:szCs w:val="24"/>
          <w:lang w:eastAsia="en-US"/>
        </w:rPr>
      </w:pPr>
      <w:r w:rsidRPr="003C3246">
        <w:rPr>
          <w:rFonts w:ascii="Times New Roman" w:eastAsia="Times New Roman" w:hAnsi="Times New Roman" w:cs="Times New Roman"/>
          <w:b/>
          <w:bCs/>
          <w:sz w:val="24"/>
          <w:szCs w:val="24"/>
          <w:lang w:eastAsia="vi-VN"/>
        </w:rPr>
        <w:t xml:space="preserve">                                                                                                                                                                                                   </w:t>
      </w:r>
      <w:bookmarkStart w:id="0" w:name="chuong_pl_17"/>
      <w:r w:rsidRPr="003C3246">
        <w:rPr>
          <w:rFonts w:ascii="Times New Roman" w:eastAsia="Times New Roman" w:hAnsi="Times New Roman" w:cs="Times New Roman"/>
          <w:b/>
          <w:bCs/>
          <w:sz w:val="24"/>
          <w:szCs w:val="24"/>
          <w:lang w:val="vi-VN" w:eastAsia="vi-VN"/>
        </w:rPr>
        <w:t>Biểu mẫu 17</w:t>
      </w:r>
      <w:bookmarkEnd w:id="0"/>
      <w:r w:rsidRPr="003C3246">
        <w:rPr>
          <w:rFonts w:ascii="Times New Roman" w:eastAsia="Times New Roman" w:hAnsi="Times New Roman" w:cs="Times New Roman"/>
          <w:b/>
          <w:bCs/>
          <w:sz w:val="24"/>
          <w:szCs w:val="24"/>
          <w:lang w:eastAsia="vi-VN"/>
        </w:rPr>
        <w:t xml:space="preserve"> </w:t>
      </w:r>
    </w:p>
    <w:p w14:paraId="0F9ADF29" w14:textId="77777777" w:rsidR="003C3246" w:rsidRPr="003C3246" w:rsidRDefault="003C3246" w:rsidP="003C3246">
      <w:pPr>
        <w:spacing w:after="0" w:line="240" w:lineRule="auto"/>
        <w:rPr>
          <w:rFonts w:ascii="Times New Roman" w:eastAsia="Times New Roman" w:hAnsi="Times New Roman" w:cs="Times New Roman"/>
          <w:sz w:val="24"/>
          <w:szCs w:val="24"/>
          <w:lang w:eastAsia="vi-VN"/>
        </w:rPr>
      </w:pPr>
      <w:bookmarkStart w:id="1" w:name="chuong_pl_17_name"/>
      <w:r w:rsidRPr="003C3246">
        <w:rPr>
          <w:rFonts w:ascii="Times New Roman" w:eastAsia="Times New Roman" w:hAnsi="Times New Roman" w:cs="Times New Roman"/>
          <w:sz w:val="24"/>
          <w:szCs w:val="24"/>
          <w:lang w:eastAsia="vi-VN"/>
        </w:rPr>
        <w:t xml:space="preserve">        UBND TỈNH QUẢNG BÌNH</w:t>
      </w:r>
    </w:p>
    <w:p w14:paraId="436FCEB5" w14:textId="77777777" w:rsidR="003C3246" w:rsidRPr="003C3246" w:rsidRDefault="003C3246" w:rsidP="003C3246">
      <w:pPr>
        <w:spacing w:after="0" w:line="240" w:lineRule="auto"/>
        <w:rPr>
          <w:rFonts w:ascii="Times New Roman" w:eastAsia="Times New Roman" w:hAnsi="Times New Roman" w:cs="Times New Roman"/>
          <w:b/>
          <w:sz w:val="24"/>
          <w:szCs w:val="24"/>
          <w:lang w:eastAsia="vi-VN"/>
        </w:rPr>
      </w:pPr>
      <w:r w:rsidRPr="003C3246">
        <w:rPr>
          <w:rFonts w:ascii="Times New Roman" w:eastAsia="Times New Roman" w:hAnsi="Times New Roman" w:cs="Times New Roman"/>
          <w:sz w:val="24"/>
          <w:szCs w:val="24"/>
          <w:lang w:eastAsia="vi-VN"/>
        </w:rPr>
        <w:t xml:space="preserve">  </w:t>
      </w:r>
      <w:r w:rsidRPr="003C3246">
        <w:rPr>
          <w:rFonts w:ascii="Times New Roman" w:eastAsia="Times New Roman" w:hAnsi="Times New Roman" w:cs="Times New Roman"/>
          <w:b/>
          <w:sz w:val="24"/>
          <w:szCs w:val="24"/>
          <w:lang w:eastAsia="vi-VN"/>
        </w:rPr>
        <w:t>TRƯỜNG ĐẠI HỌC QUẢNG BÌNH</w:t>
      </w:r>
    </w:p>
    <w:p w14:paraId="3359D30A" w14:textId="77777777" w:rsidR="003C3246" w:rsidRPr="003C3246" w:rsidRDefault="003C3246" w:rsidP="003C3246">
      <w:pPr>
        <w:spacing w:after="0" w:line="240" w:lineRule="auto"/>
        <w:jc w:val="center"/>
        <w:rPr>
          <w:rFonts w:ascii="Times New Roman" w:eastAsia="Times New Roman" w:hAnsi="Times New Roman" w:cs="Times New Roman"/>
          <w:sz w:val="28"/>
          <w:szCs w:val="28"/>
          <w:lang w:eastAsia="en-US"/>
        </w:rPr>
      </w:pPr>
      <w:r w:rsidRPr="003C3246">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1907F826" wp14:editId="61C7812D">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C59E"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"/>
            </w:pict>
          </mc:Fallback>
        </mc:AlternateContent>
      </w:r>
      <w:r w:rsidRPr="003C3246">
        <w:rPr>
          <w:rFonts w:ascii="Times New Roman" w:eastAsia="Times New Roman" w:hAnsi="Times New Roman" w:cs="Times New Roman"/>
          <w:b/>
          <w:bCs/>
          <w:sz w:val="28"/>
          <w:szCs w:val="28"/>
          <w:lang w:val="vi-VN" w:eastAsia="vi-VN"/>
        </w:rPr>
        <w:t>THÔNG BÁO</w:t>
      </w:r>
      <w:bookmarkEnd w:id="1"/>
    </w:p>
    <w:p w14:paraId="180205F2" w14:textId="7A5D8628"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bookmarkStart w:id="2" w:name="chuong_pl_17_name_name"/>
      <w:r w:rsidRPr="003C3246">
        <w:rPr>
          <w:rFonts w:ascii="Times New Roman" w:eastAsia="Times New Roman" w:hAnsi="Times New Roman" w:cs="Times New Roman"/>
          <w:b/>
          <w:bCs/>
          <w:sz w:val="28"/>
          <w:szCs w:val="28"/>
          <w:lang w:val="vi-VN" w:eastAsia="vi-VN"/>
        </w:rPr>
        <w:t>Công khai cam kết chất lượng đào tạo của cơ sở giáo dục đại học năm học</w:t>
      </w:r>
      <w:r w:rsidRPr="003C3246">
        <w:rPr>
          <w:rFonts w:ascii="Times New Roman" w:eastAsia="Times New Roman" w:hAnsi="Times New Roman" w:cs="Times New Roman"/>
          <w:b/>
          <w:bCs/>
          <w:sz w:val="28"/>
          <w:szCs w:val="28"/>
          <w:lang w:eastAsia="vi-VN"/>
        </w:rPr>
        <w:t xml:space="preserve"> </w:t>
      </w:r>
      <w:bookmarkEnd w:id="2"/>
      <w:r w:rsidR="00C737ED">
        <w:rPr>
          <w:rFonts w:ascii="Times New Roman" w:eastAsia="Times New Roman" w:hAnsi="Times New Roman" w:cs="Times New Roman"/>
          <w:b/>
          <w:bCs/>
          <w:sz w:val="28"/>
          <w:szCs w:val="28"/>
          <w:lang w:eastAsia="vi-VN"/>
        </w:rPr>
        <w:t>202</w:t>
      </w:r>
      <w:r w:rsidR="00C1299A">
        <w:rPr>
          <w:rFonts w:ascii="Times New Roman" w:eastAsia="Times New Roman" w:hAnsi="Times New Roman" w:cs="Times New Roman"/>
          <w:b/>
          <w:bCs/>
          <w:sz w:val="28"/>
          <w:szCs w:val="28"/>
          <w:lang w:eastAsia="vi-VN"/>
        </w:rPr>
        <w:t>2</w:t>
      </w:r>
      <w:r w:rsidRPr="003C3246">
        <w:rPr>
          <w:rFonts w:ascii="Times New Roman" w:eastAsia="Times New Roman" w:hAnsi="Times New Roman" w:cs="Times New Roman"/>
          <w:b/>
          <w:bCs/>
          <w:sz w:val="28"/>
          <w:szCs w:val="28"/>
          <w:lang w:eastAsia="vi-VN"/>
        </w:rPr>
        <w:t>-</w:t>
      </w:r>
      <w:r w:rsidR="00C737ED">
        <w:rPr>
          <w:rFonts w:ascii="Times New Roman" w:eastAsia="Times New Roman" w:hAnsi="Times New Roman" w:cs="Times New Roman"/>
          <w:b/>
          <w:bCs/>
          <w:sz w:val="28"/>
          <w:szCs w:val="28"/>
          <w:lang w:eastAsia="vi-VN"/>
        </w:rPr>
        <w:t>202</w:t>
      </w:r>
      <w:r w:rsidR="00C1299A">
        <w:rPr>
          <w:rFonts w:ascii="Times New Roman" w:eastAsia="Times New Roman" w:hAnsi="Times New Roman" w:cs="Times New Roman"/>
          <w:b/>
          <w:bCs/>
          <w:sz w:val="28"/>
          <w:szCs w:val="28"/>
          <w:lang w:eastAsia="vi-VN"/>
        </w:rPr>
        <w:t>3</w:t>
      </w:r>
    </w:p>
    <w:p w14:paraId="20AACA31" w14:textId="77777777"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r w:rsidRPr="003C3246">
        <w:rPr>
          <w:rFonts w:ascii="Times New Roman" w:eastAsia="Times New Roman" w:hAnsi="Times New Roman" w:cs="Times New Roman"/>
          <w:b/>
          <w:bCs/>
          <w:sz w:val="28"/>
          <w:szCs w:val="28"/>
          <w:lang w:eastAsia="vi-VN"/>
        </w:rPr>
        <w:t>Ngành: Giáo dục thể chất</w:t>
      </w:r>
    </w:p>
    <w:tbl>
      <w:tblPr>
        <w:tblStyle w:val="TableGrid"/>
        <w:tblpPr w:leftFromText="180" w:rightFromText="180" w:vertAnchor="text" w:tblpX="-1003" w:tblpY="1"/>
        <w:tblOverlap w:val="never"/>
        <w:tblW w:w="14747" w:type="dxa"/>
        <w:tblLook w:val="04A0" w:firstRow="1" w:lastRow="0" w:firstColumn="1" w:lastColumn="0" w:noHBand="0" w:noVBand="1"/>
      </w:tblPr>
      <w:tblGrid>
        <w:gridCol w:w="670"/>
        <w:gridCol w:w="1739"/>
        <w:gridCol w:w="721"/>
        <w:gridCol w:w="828"/>
        <w:gridCol w:w="4684"/>
        <w:gridCol w:w="4678"/>
        <w:gridCol w:w="1412"/>
        <w:gridCol w:w="15"/>
      </w:tblGrid>
      <w:tr w:rsidR="003C3246" w:rsidRPr="003C3246" w14:paraId="3FF65532" w14:textId="77777777" w:rsidTr="003443ED">
        <w:trPr>
          <w:tblHeader/>
        </w:trPr>
        <w:tc>
          <w:tcPr>
            <w:tcW w:w="670" w:type="dxa"/>
            <w:vMerge w:val="restart"/>
            <w:vAlign w:val="center"/>
          </w:tcPr>
          <w:p w14:paraId="531B72E5" w14:textId="77777777" w:rsidR="003C3246" w:rsidRPr="003C3246" w:rsidRDefault="003C3246" w:rsidP="003443ED">
            <w:pPr>
              <w:jc w:val="center"/>
              <w:rPr>
                <w:b/>
                <w:sz w:val="24"/>
                <w:szCs w:val="24"/>
              </w:rPr>
            </w:pPr>
            <w:r w:rsidRPr="003C3246">
              <w:rPr>
                <w:b/>
                <w:sz w:val="24"/>
                <w:szCs w:val="24"/>
              </w:rPr>
              <w:t>STT</w:t>
            </w:r>
          </w:p>
        </w:tc>
        <w:tc>
          <w:tcPr>
            <w:tcW w:w="1739" w:type="dxa"/>
            <w:vMerge w:val="restart"/>
            <w:vAlign w:val="center"/>
          </w:tcPr>
          <w:p w14:paraId="5F13A4C4" w14:textId="77777777" w:rsidR="003C3246" w:rsidRPr="003C3246" w:rsidRDefault="003C3246" w:rsidP="003443ED">
            <w:pPr>
              <w:jc w:val="center"/>
              <w:rPr>
                <w:b/>
                <w:sz w:val="24"/>
                <w:szCs w:val="24"/>
              </w:rPr>
            </w:pPr>
            <w:r w:rsidRPr="003C3246">
              <w:rPr>
                <w:b/>
                <w:sz w:val="24"/>
                <w:szCs w:val="24"/>
              </w:rPr>
              <w:t>Nội dung</w:t>
            </w:r>
          </w:p>
        </w:tc>
        <w:tc>
          <w:tcPr>
            <w:tcW w:w="12338" w:type="dxa"/>
            <w:gridSpan w:val="6"/>
            <w:vAlign w:val="center"/>
          </w:tcPr>
          <w:p w14:paraId="0FA4CA6C" w14:textId="77777777" w:rsidR="003C3246" w:rsidRPr="003C3246" w:rsidRDefault="003C3246" w:rsidP="003443ED">
            <w:pPr>
              <w:jc w:val="center"/>
              <w:rPr>
                <w:b/>
                <w:sz w:val="24"/>
                <w:szCs w:val="24"/>
              </w:rPr>
            </w:pPr>
            <w:r w:rsidRPr="003C3246">
              <w:rPr>
                <w:b/>
                <w:sz w:val="24"/>
                <w:szCs w:val="24"/>
              </w:rPr>
              <w:t>Trình độ đào tạo</w:t>
            </w:r>
          </w:p>
        </w:tc>
      </w:tr>
      <w:tr w:rsidR="003C3246" w:rsidRPr="003C3246" w14:paraId="03199FE0" w14:textId="77777777" w:rsidTr="003443ED">
        <w:trPr>
          <w:tblHeader/>
        </w:trPr>
        <w:tc>
          <w:tcPr>
            <w:tcW w:w="670" w:type="dxa"/>
            <w:vMerge/>
          </w:tcPr>
          <w:p w14:paraId="682F2F56" w14:textId="77777777" w:rsidR="003C3246" w:rsidRPr="003C3246" w:rsidRDefault="003C3246" w:rsidP="003443ED">
            <w:pPr>
              <w:jc w:val="center"/>
              <w:rPr>
                <w:b/>
                <w:sz w:val="24"/>
                <w:szCs w:val="24"/>
              </w:rPr>
            </w:pPr>
          </w:p>
        </w:tc>
        <w:tc>
          <w:tcPr>
            <w:tcW w:w="1739" w:type="dxa"/>
            <w:vMerge/>
          </w:tcPr>
          <w:p w14:paraId="7537DDB7" w14:textId="77777777" w:rsidR="003C3246" w:rsidRPr="003C3246" w:rsidRDefault="003C3246" w:rsidP="003443ED">
            <w:pPr>
              <w:jc w:val="center"/>
              <w:rPr>
                <w:b/>
                <w:sz w:val="24"/>
                <w:szCs w:val="24"/>
              </w:rPr>
            </w:pPr>
          </w:p>
        </w:tc>
        <w:tc>
          <w:tcPr>
            <w:tcW w:w="721" w:type="dxa"/>
            <w:vMerge w:val="restart"/>
            <w:vAlign w:val="center"/>
          </w:tcPr>
          <w:p w14:paraId="7B41AFC3" w14:textId="77777777" w:rsidR="003C3246" w:rsidRPr="003C3246" w:rsidRDefault="003C3246" w:rsidP="003443ED">
            <w:pPr>
              <w:jc w:val="center"/>
              <w:rPr>
                <w:b/>
                <w:sz w:val="24"/>
                <w:szCs w:val="24"/>
              </w:rPr>
            </w:pPr>
            <w:r w:rsidRPr="003C3246">
              <w:rPr>
                <w:b/>
                <w:sz w:val="24"/>
                <w:szCs w:val="24"/>
              </w:rPr>
              <w:t>Tiến sĩ</w:t>
            </w:r>
          </w:p>
        </w:tc>
        <w:tc>
          <w:tcPr>
            <w:tcW w:w="828" w:type="dxa"/>
            <w:vMerge w:val="restart"/>
            <w:vAlign w:val="center"/>
          </w:tcPr>
          <w:p w14:paraId="2200B677" w14:textId="77777777" w:rsidR="003C3246" w:rsidRPr="003C3246" w:rsidRDefault="003C3246" w:rsidP="003443ED">
            <w:pPr>
              <w:jc w:val="center"/>
              <w:rPr>
                <w:b/>
                <w:sz w:val="24"/>
                <w:szCs w:val="24"/>
              </w:rPr>
            </w:pPr>
            <w:r w:rsidRPr="003C3246">
              <w:rPr>
                <w:b/>
                <w:sz w:val="24"/>
                <w:szCs w:val="24"/>
              </w:rPr>
              <w:t>Thạc sĩ</w:t>
            </w:r>
          </w:p>
        </w:tc>
        <w:tc>
          <w:tcPr>
            <w:tcW w:w="10789" w:type="dxa"/>
            <w:gridSpan w:val="4"/>
            <w:vAlign w:val="center"/>
          </w:tcPr>
          <w:p w14:paraId="1064B8FE" w14:textId="77777777" w:rsidR="003C3246" w:rsidRPr="003C3246" w:rsidRDefault="003C3246" w:rsidP="003443ED">
            <w:pPr>
              <w:jc w:val="center"/>
              <w:rPr>
                <w:b/>
                <w:sz w:val="24"/>
                <w:szCs w:val="24"/>
              </w:rPr>
            </w:pPr>
            <w:r w:rsidRPr="003C3246">
              <w:rPr>
                <w:b/>
                <w:sz w:val="24"/>
                <w:szCs w:val="24"/>
              </w:rPr>
              <w:t>Đại học</w:t>
            </w:r>
          </w:p>
        </w:tc>
      </w:tr>
      <w:tr w:rsidR="003C3246" w:rsidRPr="003C3246" w14:paraId="28AA8A69" w14:textId="77777777" w:rsidTr="003443ED">
        <w:trPr>
          <w:gridAfter w:val="1"/>
          <w:wAfter w:w="15" w:type="dxa"/>
          <w:tblHeader/>
        </w:trPr>
        <w:tc>
          <w:tcPr>
            <w:tcW w:w="670" w:type="dxa"/>
            <w:vMerge/>
          </w:tcPr>
          <w:p w14:paraId="0916FF50" w14:textId="77777777" w:rsidR="003C3246" w:rsidRPr="003C3246" w:rsidRDefault="003C3246" w:rsidP="003443ED">
            <w:pPr>
              <w:jc w:val="center"/>
              <w:rPr>
                <w:sz w:val="24"/>
                <w:szCs w:val="24"/>
              </w:rPr>
            </w:pPr>
          </w:p>
        </w:tc>
        <w:tc>
          <w:tcPr>
            <w:tcW w:w="1739" w:type="dxa"/>
            <w:vMerge/>
          </w:tcPr>
          <w:p w14:paraId="524D569D" w14:textId="77777777" w:rsidR="003C3246" w:rsidRPr="003C3246" w:rsidRDefault="003C3246" w:rsidP="003443ED">
            <w:pPr>
              <w:jc w:val="center"/>
              <w:rPr>
                <w:sz w:val="24"/>
                <w:szCs w:val="24"/>
              </w:rPr>
            </w:pPr>
          </w:p>
        </w:tc>
        <w:tc>
          <w:tcPr>
            <w:tcW w:w="721" w:type="dxa"/>
            <w:vMerge/>
          </w:tcPr>
          <w:p w14:paraId="7C00987E" w14:textId="77777777" w:rsidR="003C3246" w:rsidRPr="003C3246" w:rsidRDefault="003C3246" w:rsidP="003443ED">
            <w:pPr>
              <w:jc w:val="center"/>
              <w:rPr>
                <w:sz w:val="24"/>
                <w:szCs w:val="24"/>
              </w:rPr>
            </w:pPr>
          </w:p>
        </w:tc>
        <w:tc>
          <w:tcPr>
            <w:tcW w:w="828" w:type="dxa"/>
            <w:vMerge/>
          </w:tcPr>
          <w:p w14:paraId="3DE71807" w14:textId="77777777" w:rsidR="003C3246" w:rsidRPr="003C3246" w:rsidRDefault="003C3246" w:rsidP="003443ED">
            <w:pPr>
              <w:jc w:val="center"/>
              <w:rPr>
                <w:sz w:val="24"/>
                <w:szCs w:val="24"/>
              </w:rPr>
            </w:pPr>
          </w:p>
        </w:tc>
        <w:tc>
          <w:tcPr>
            <w:tcW w:w="4684" w:type="dxa"/>
          </w:tcPr>
          <w:p w14:paraId="6591A0ED" w14:textId="77777777" w:rsidR="003C3246" w:rsidRPr="003C3246" w:rsidRDefault="003C3246" w:rsidP="003443ED">
            <w:pPr>
              <w:jc w:val="center"/>
              <w:rPr>
                <w:b/>
                <w:sz w:val="24"/>
                <w:szCs w:val="24"/>
              </w:rPr>
            </w:pPr>
            <w:r w:rsidRPr="003C3246">
              <w:rPr>
                <w:b/>
                <w:sz w:val="24"/>
                <w:szCs w:val="24"/>
              </w:rPr>
              <w:t>Chính quy</w:t>
            </w:r>
          </w:p>
        </w:tc>
        <w:tc>
          <w:tcPr>
            <w:tcW w:w="4678" w:type="dxa"/>
          </w:tcPr>
          <w:p w14:paraId="1ED7A2E1" w14:textId="77777777" w:rsidR="003C3246" w:rsidRPr="003C3246" w:rsidRDefault="003C3246" w:rsidP="003443ED">
            <w:pPr>
              <w:jc w:val="center"/>
              <w:rPr>
                <w:b/>
                <w:sz w:val="24"/>
                <w:szCs w:val="24"/>
              </w:rPr>
            </w:pPr>
            <w:r w:rsidRPr="003C3246">
              <w:rPr>
                <w:b/>
                <w:sz w:val="24"/>
                <w:szCs w:val="24"/>
              </w:rPr>
              <w:t>Liên thông chính quy</w:t>
            </w:r>
          </w:p>
        </w:tc>
        <w:tc>
          <w:tcPr>
            <w:tcW w:w="1412" w:type="dxa"/>
          </w:tcPr>
          <w:p w14:paraId="5190521A" w14:textId="400DDFD2" w:rsidR="003C3246" w:rsidRPr="003443ED" w:rsidRDefault="003C3246" w:rsidP="003443ED">
            <w:pPr>
              <w:jc w:val="center"/>
              <w:rPr>
                <w:b/>
                <w:sz w:val="24"/>
                <w:szCs w:val="24"/>
              </w:rPr>
            </w:pPr>
            <w:r w:rsidRPr="003443ED">
              <w:rPr>
                <w:b/>
                <w:sz w:val="24"/>
                <w:szCs w:val="24"/>
              </w:rPr>
              <w:t>Văn bằng 2</w:t>
            </w:r>
          </w:p>
        </w:tc>
      </w:tr>
      <w:tr w:rsidR="003C3246" w:rsidRPr="003C3246" w14:paraId="37563C66"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318CA541" w14:textId="77777777" w:rsidR="003C3246" w:rsidRPr="003C3246" w:rsidRDefault="003C3246" w:rsidP="003443ED">
            <w:pPr>
              <w:spacing w:before="120" w:after="120" w:line="360" w:lineRule="auto"/>
              <w:jc w:val="center"/>
              <w:rPr>
                <w:sz w:val="24"/>
                <w:szCs w:val="24"/>
              </w:rPr>
            </w:pPr>
            <w:r w:rsidRPr="003C3246">
              <w:rPr>
                <w:sz w:val="24"/>
                <w:szCs w:val="24"/>
              </w:rPr>
              <w:t>I</w:t>
            </w:r>
          </w:p>
        </w:tc>
        <w:tc>
          <w:tcPr>
            <w:tcW w:w="1739" w:type="dxa"/>
            <w:tcBorders>
              <w:top w:val="nil"/>
              <w:left w:val="nil"/>
              <w:bottom w:val="single" w:sz="8" w:space="0" w:color="auto"/>
              <w:right w:val="single" w:sz="8" w:space="0" w:color="auto"/>
              <w:tl2br w:val="nil"/>
              <w:tr2bl w:val="nil"/>
            </w:tcBorders>
            <w:vAlign w:val="center"/>
          </w:tcPr>
          <w:p w14:paraId="7BAC708C" w14:textId="77777777" w:rsidR="003C3246" w:rsidRPr="003C3246" w:rsidRDefault="003C3246" w:rsidP="003443ED">
            <w:pPr>
              <w:spacing w:before="120" w:after="120" w:line="360" w:lineRule="auto"/>
              <w:rPr>
                <w:sz w:val="24"/>
                <w:szCs w:val="24"/>
              </w:rPr>
            </w:pPr>
            <w:r w:rsidRPr="003C3246">
              <w:rPr>
                <w:sz w:val="24"/>
                <w:szCs w:val="24"/>
              </w:rPr>
              <w:t>Điều kiện đăng ký tuyển sinh</w:t>
            </w:r>
          </w:p>
        </w:tc>
        <w:tc>
          <w:tcPr>
            <w:tcW w:w="721" w:type="dxa"/>
          </w:tcPr>
          <w:p w14:paraId="2166A512" w14:textId="77777777" w:rsidR="003C3246" w:rsidRPr="003C3246" w:rsidRDefault="003C3246" w:rsidP="003443ED">
            <w:pPr>
              <w:spacing w:before="120" w:after="120" w:line="360" w:lineRule="auto"/>
              <w:jc w:val="center"/>
              <w:rPr>
                <w:sz w:val="24"/>
                <w:szCs w:val="24"/>
              </w:rPr>
            </w:pPr>
          </w:p>
        </w:tc>
        <w:tc>
          <w:tcPr>
            <w:tcW w:w="828" w:type="dxa"/>
          </w:tcPr>
          <w:p w14:paraId="79D760E7" w14:textId="77777777" w:rsidR="003C3246" w:rsidRPr="003C3246" w:rsidRDefault="003C3246" w:rsidP="003443ED">
            <w:pPr>
              <w:spacing w:before="120" w:after="120" w:line="360" w:lineRule="auto"/>
              <w:jc w:val="center"/>
              <w:rPr>
                <w:sz w:val="24"/>
                <w:szCs w:val="24"/>
              </w:rPr>
            </w:pPr>
          </w:p>
        </w:tc>
        <w:tc>
          <w:tcPr>
            <w:tcW w:w="4684" w:type="dxa"/>
            <w:vAlign w:val="center"/>
          </w:tcPr>
          <w:p w14:paraId="246939E0" w14:textId="72121142" w:rsidR="000E7F2C" w:rsidRPr="000E7F2C" w:rsidRDefault="003C3246" w:rsidP="003443ED">
            <w:pPr>
              <w:spacing w:line="360" w:lineRule="auto"/>
              <w:jc w:val="both"/>
              <w:rPr>
                <w:sz w:val="24"/>
                <w:szCs w:val="24"/>
              </w:rPr>
            </w:pPr>
            <w:r w:rsidRPr="003C3246">
              <w:rPr>
                <w:sz w:val="24"/>
                <w:szCs w:val="24"/>
              </w:rPr>
              <w:t xml:space="preserve">- Đối tượng tuyển sinh: </w:t>
            </w:r>
            <w:r w:rsidR="000E7F2C" w:rsidRPr="000E7F2C">
              <w:rPr>
                <w:sz w:val="24"/>
                <w:szCs w:val="24"/>
                <w:lang w:val="vi-VN"/>
              </w:rPr>
              <w:t>Học sinh đã tốt nghiệp trung học phổ thông (THPT) hoặc tương đương, có hộ khẩu tại tỉnh Quảng Bình.</w:t>
            </w:r>
          </w:p>
          <w:p w14:paraId="73DE107A" w14:textId="77777777" w:rsidR="000E7F2C" w:rsidRPr="000E7F2C" w:rsidRDefault="000E7F2C" w:rsidP="003443ED">
            <w:pPr>
              <w:tabs>
                <w:tab w:val="left" w:pos="116"/>
              </w:tabs>
              <w:spacing w:line="360" w:lineRule="auto"/>
              <w:ind w:left="116" w:right="135"/>
              <w:jc w:val="both"/>
              <w:rPr>
                <w:sz w:val="24"/>
                <w:szCs w:val="26"/>
              </w:rPr>
            </w:pPr>
          </w:p>
          <w:p w14:paraId="57706CBB" w14:textId="3C649726" w:rsidR="000E7F2C" w:rsidRPr="003C3246" w:rsidRDefault="000E7F2C" w:rsidP="003443ED">
            <w:pPr>
              <w:spacing w:line="360" w:lineRule="auto"/>
              <w:jc w:val="both"/>
              <w:rPr>
                <w:sz w:val="24"/>
                <w:szCs w:val="24"/>
              </w:rPr>
            </w:pPr>
          </w:p>
        </w:tc>
        <w:tc>
          <w:tcPr>
            <w:tcW w:w="4678" w:type="dxa"/>
            <w:vAlign w:val="center"/>
          </w:tcPr>
          <w:p w14:paraId="0F082930" w14:textId="77777777" w:rsidR="003C3246" w:rsidRPr="003C3246" w:rsidRDefault="003C3246" w:rsidP="003443ED">
            <w:pPr>
              <w:spacing w:line="360" w:lineRule="auto"/>
              <w:jc w:val="both"/>
              <w:rPr>
                <w:sz w:val="24"/>
                <w:szCs w:val="24"/>
              </w:rPr>
            </w:pPr>
            <w:r w:rsidRPr="003C3246">
              <w:rPr>
                <w:sz w:val="24"/>
                <w:szCs w:val="24"/>
              </w:rPr>
              <w:t>- Đối tượng tuyển sinh: Thí sinh đã tốt nghiệp cao đẳng các ngành: Cao đẳng Sư phạm Thể dục- Công tác đội; Cao đẳng sư phạm Giáo dục thể chất – Công tác đội; cao đẳng sư phạm giáo dục thể chất; cao đẳng giáo dục thể chất…</w:t>
            </w:r>
          </w:p>
          <w:p w14:paraId="4720D574" w14:textId="77777777" w:rsidR="003C3246" w:rsidRPr="003C3246" w:rsidRDefault="003C3246" w:rsidP="003443ED">
            <w:pPr>
              <w:spacing w:line="360" w:lineRule="auto"/>
              <w:jc w:val="both"/>
              <w:rPr>
                <w:sz w:val="24"/>
                <w:szCs w:val="24"/>
              </w:rPr>
            </w:pPr>
            <w:r w:rsidRPr="003C3246">
              <w:rPr>
                <w:sz w:val="24"/>
                <w:szCs w:val="24"/>
              </w:rPr>
              <w:t xml:space="preserve">- Phạm vi tuyển sinh: tuyển sinh trong cả nước. </w:t>
            </w:r>
          </w:p>
        </w:tc>
        <w:tc>
          <w:tcPr>
            <w:tcW w:w="1412" w:type="dxa"/>
          </w:tcPr>
          <w:p w14:paraId="71968AC3" w14:textId="32B32A68" w:rsidR="003C3246" w:rsidRPr="00662395" w:rsidRDefault="003C3246" w:rsidP="003443ED">
            <w:pPr>
              <w:spacing w:line="360" w:lineRule="auto"/>
              <w:rPr>
                <w:color w:val="FF0000"/>
                <w:sz w:val="24"/>
                <w:szCs w:val="24"/>
              </w:rPr>
            </w:pPr>
          </w:p>
        </w:tc>
      </w:tr>
      <w:tr w:rsidR="003C3246" w:rsidRPr="00C1299A" w14:paraId="0DBECC69"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0257DBB7" w14:textId="77777777" w:rsidR="003C3246" w:rsidRPr="003C3246" w:rsidRDefault="003C3246" w:rsidP="003443ED">
            <w:pPr>
              <w:spacing w:before="120" w:after="120" w:line="360" w:lineRule="auto"/>
              <w:jc w:val="center"/>
              <w:rPr>
                <w:sz w:val="24"/>
                <w:szCs w:val="24"/>
              </w:rPr>
            </w:pPr>
            <w:r w:rsidRPr="003C3246">
              <w:rPr>
                <w:sz w:val="24"/>
                <w:szCs w:val="24"/>
              </w:rPr>
              <w:t>II</w:t>
            </w:r>
          </w:p>
        </w:tc>
        <w:tc>
          <w:tcPr>
            <w:tcW w:w="1739" w:type="dxa"/>
            <w:tcBorders>
              <w:top w:val="nil"/>
              <w:left w:val="nil"/>
              <w:bottom w:val="single" w:sz="8" w:space="0" w:color="auto"/>
              <w:right w:val="single" w:sz="8" w:space="0" w:color="auto"/>
              <w:tl2br w:val="nil"/>
              <w:tr2bl w:val="nil"/>
            </w:tcBorders>
            <w:vAlign w:val="center"/>
          </w:tcPr>
          <w:p w14:paraId="7F94B9F8" w14:textId="77777777" w:rsidR="003C3246" w:rsidRPr="003C3246" w:rsidRDefault="003C3246" w:rsidP="003443ED">
            <w:pPr>
              <w:spacing w:before="120" w:after="120" w:line="360" w:lineRule="auto"/>
              <w:rPr>
                <w:sz w:val="24"/>
                <w:szCs w:val="24"/>
              </w:rPr>
            </w:pPr>
            <w:r w:rsidRPr="003C3246">
              <w:rPr>
                <w:sz w:val="24"/>
                <w:szCs w:val="24"/>
              </w:rPr>
              <w:t>Mục tiêu kiến thức, kỹ năng, thái độ và trình độ ngoại ngữ đạt được</w:t>
            </w:r>
          </w:p>
        </w:tc>
        <w:tc>
          <w:tcPr>
            <w:tcW w:w="721" w:type="dxa"/>
          </w:tcPr>
          <w:p w14:paraId="07AF4BAC" w14:textId="77777777" w:rsidR="003C3246" w:rsidRPr="003C3246" w:rsidRDefault="003C3246" w:rsidP="003443ED">
            <w:pPr>
              <w:spacing w:before="120" w:after="120" w:line="360" w:lineRule="auto"/>
              <w:jc w:val="center"/>
              <w:rPr>
                <w:sz w:val="24"/>
                <w:szCs w:val="24"/>
              </w:rPr>
            </w:pPr>
          </w:p>
        </w:tc>
        <w:tc>
          <w:tcPr>
            <w:tcW w:w="828" w:type="dxa"/>
          </w:tcPr>
          <w:p w14:paraId="6AF6B12A" w14:textId="77777777" w:rsidR="003C3246" w:rsidRPr="003C3246" w:rsidRDefault="003C3246" w:rsidP="003443ED">
            <w:pPr>
              <w:spacing w:before="120" w:after="120" w:line="360" w:lineRule="auto"/>
              <w:jc w:val="center"/>
              <w:rPr>
                <w:sz w:val="24"/>
                <w:szCs w:val="24"/>
              </w:rPr>
            </w:pPr>
          </w:p>
        </w:tc>
        <w:tc>
          <w:tcPr>
            <w:tcW w:w="4684" w:type="dxa"/>
            <w:vAlign w:val="center"/>
          </w:tcPr>
          <w:p w14:paraId="14F7947E" w14:textId="77777777" w:rsidR="003C3246" w:rsidRPr="003C3246" w:rsidRDefault="003C3246" w:rsidP="003443ED">
            <w:pPr>
              <w:spacing w:line="360" w:lineRule="auto"/>
              <w:jc w:val="both"/>
              <w:rPr>
                <w:i/>
                <w:sz w:val="24"/>
                <w:szCs w:val="24"/>
              </w:rPr>
            </w:pPr>
            <w:r w:rsidRPr="003C3246">
              <w:rPr>
                <w:i/>
                <w:sz w:val="24"/>
                <w:szCs w:val="24"/>
              </w:rPr>
              <w:t>* Kiến thức:</w:t>
            </w:r>
          </w:p>
          <w:p w14:paraId="79085F8A" w14:textId="77777777" w:rsidR="003C3246" w:rsidRPr="003C3246" w:rsidRDefault="003C3246" w:rsidP="003443ED">
            <w:pPr>
              <w:spacing w:line="360"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5146330F"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w:t>
            </w:r>
            <w:r w:rsidRPr="003C3246">
              <w:rPr>
                <w:bCs/>
                <w:sz w:val="24"/>
                <w:szCs w:val="24"/>
                <w:lang w:val="vi-VN"/>
              </w:rPr>
              <w:lastRenderedPageBreak/>
              <w:t>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0D219F18"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DE10A9F" w14:textId="77777777" w:rsidR="003C3246" w:rsidRPr="003C3246" w:rsidRDefault="003C3246" w:rsidP="003443ED">
            <w:pPr>
              <w:spacing w:line="360" w:lineRule="auto"/>
              <w:jc w:val="both"/>
              <w:rPr>
                <w:i/>
                <w:sz w:val="24"/>
                <w:szCs w:val="24"/>
                <w:lang w:val="vi-VN"/>
              </w:rPr>
            </w:pPr>
            <w:r w:rsidRPr="003C3246">
              <w:rPr>
                <w:i/>
                <w:sz w:val="24"/>
                <w:szCs w:val="24"/>
                <w:lang w:val="vi-VN"/>
              </w:rPr>
              <w:t>* Kỹ năng:</w:t>
            </w:r>
          </w:p>
          <w:p w14:paraId="1D616ABA" w14:textId="77777777" w:rsidR="003C3246" w:rsidRPr="003C3246" w:rsidRDefault="003C3246" w:rsidP="003443ED">
            <w:pPr>
              <w:widowControl w:val="0"/>
              <w:autoSpaceDE w:val="0"/>
              <w:autoSpaceDN w:val="0"/>
              <w:adjustRightInd w:val="0"/>
              <w:spacing w:line="360"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3D4829CD" w14:textId="77777777" w:rsidR="003C3246" w:rsidRPr="003C3246" w:rsidRDefault="003C3246" w:rsidP="003443ED">
            <w:pPr>
              <w:spacing w:line="360"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14787B36"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6D1B8302"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537DCD00" w14:textId="77777777" w:rsidR="003C3246" w:rsidRPr="003C3246" w:rsidRDefault="003C3246" w:rsidP="003443ED">
            <w:pPr>
              <w:spacing w:line="360" w:lineRule="auto"/>
              <w:jc w:val="both"/>
              <w:rPr>
                <w:bCs/>
                <w:sz w:val="24"/>
                <w:szCs w:val="24"/>
                <w:lang w:val="vi-VN"/>
              </w:rPr>
            </w:pPr>
            <w:r w:rsidRPr="003C3246">
              <w:rPr>
                <w:bCs/>
                <w:sz w:val="24"/>
                <w:szCs w:val="24"/>
                <w:lang w:val="vi-VN"/>
              </w:rPr>
              <w:t>- Có khả năng điều hành và tổ chức các giải đấu TT cấp cơ sở.</w:t>
            </w:r>
          </w:p>
          <w:p w14:paraId="1C2E5AC9" w14:textId="77777777" w:rsidR="003C3246" w:rsidRPr="003C3246" w:rsidRDefault="003C3246" w:rsidP="003443ED">
            <w:pPr>
              <w:spacing w:line="360" w:lineRule="auto"/>
              <w:jc w:val="both"/>
              <w:rPr>
                <w:i/>
                <w:sz w:val="24"/>
                <w:szCs w:val="24"/>
                <w:lang w:val="vi-VN"/>
              </w:rPr>
            </w:pPr>
            <w:r w:rsidRPr="003C3246">
              <w:rPr>
                <w:i/>
                <w:sz w:val="24"/>
                <w:szCs w:val="24"/>
                <w:lang w:val="vi-VN"/>
              </w:rPr>
              <w:t>* Thái độ:</w:t>
            </w:r>
          </w:p>
          <w:p w14:paraId="395D8612" w14:textId="77777777" w:rsidR="003C3246" w:rsidRPr="003C3246" w:rsidRDefault="003C3246" w:rsidP="003443ED">
            <w:pPr>
              <w:widowControl w:val="0"/>
              <w:tabs>
                <w:tab w:val="num" w:pos="534"/>
              </w:tabs>
              <w:autoSpaceDE w:val="0"/>
              <w:autoSpaceDN w:val="0"/>
              <w:adjustRightInd w:val="0"/>
              <w:spacing w:line="360" w:lineRule="auto"/>
              <w:jc w:val="both"/>
              <w:rPr>
                <w:bCs/>
                <w:sz w:val="24"/>
                <w:szCs w:val="24"/>
                <w:lang w:val="de-DE"/>
              </w:rPr>
            </w:pPr>
            <w:r w:rsidRPr="003C3246">
              <w:rPr>
                <w:bCs/>
                <w:sz w:val="24"/>
                <w:szCs w:val="24"/>
                <w:lang w:val="de-DE"/>
              </w:rPr>
              <w:t xml:space="preserve">- Hiểu và tôn trọng nghề nghiệp, luôn hoài bão </w:t>
            </w:r>
            <w:r w:rsidRPr="003C3246">
              <w:rPr>
                <w:bCs/>
                <w:sz w:val="24"/>
                <w:szCs w:val="24"/>
                <w:lang w:val="de-DE"/>
              </w:rPr>
              <w:lastRenderedPageBreak/>
              <w:t>với công việc đang đảm nhiệm, có trách nhiệm với cộng đồng, đủ năng lực sức khỏe đáp ứng yêu cầu xây dựng và bảo vệ Tổ quốc;</w:t>
            </w:r>
          </w:p>
          <w:p w14:paraId="53ED2B18" w14:textId="77777777" w:rsidR="003C3246" w:rsidRPr="003C3246" w:rsidRDefault="003C3246" w:rsidP="003443ED">
            <w:pPr>
              <w:spacing w:line="360"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4C9B074B" w14:textId="77777777" w:rsidR="003C3246" w:rsidRPr="003C3246" w:rsidRDefault="003C3246" w:rsidP="003443ED">
            <w:pPr>
              <w:spacing w:line="360"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72739E56" w14:textId="77777777" w:rsidR="003C3246" w:rsidRPr="003C3246" w:rsidRDefault="003C3246" w:rsidP="003443ED">
            <w:pPr>
              <w:spacing w:line="360" w:lineRule="auto"/>
              <w:jc w:val="both"/>
              <w:rPr>
                <w:i/>
                <w:sz w:val="24"/>
                <w:szCs w:val="24"/>
                <w:lang w:val="vi-VN"/>
              </w:rPr>
            </w:pPr>
            <w:r w:rsidRPr="003C3246">
              <w:rPr>
                <w:i/>
                <w:sz w:val="24"/>
                <w:szCs w:val="24"/>
                <w:lang w:val="vi-VN"/>
              </w:rPr>
              <w:t>* Trình độ ngoại ngữ:</w:t>
            </w:r>
          </w:p>
          <w:p w14:paraId="588E3E21" w14:textId="77777777" w:rsidR="003C3246" w:rsidRPr="003C3246" w:rsidRDefault="003C3246" w:rsidP="003443ED">
            <w:pPr>
              <w:widowControl w:val="0"/>
              <w:spacing w:line="360"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63F25F9D" w14:textId="77777777" w:rsidR="003C3246" w:rsidRPr="003C3246" w:rsidRDefault="003C3246" w:rsidP="003443ED">
            <w:pPr>
              <w:widowControl w:val="0"/>
              <w:spacing w:line="360" w:lineRule="auto"/>
              <w:jc w:val="both"/>
              <w:rPr>
                <w:i/>
                <w:sz w:val="24"/>
                <w:szCs w:val="24"/>
                <w:lang w:val="nl-NL"/>
              </w:rPr>
            </w:pPr>
            <w:r w:rsidRPr="003C3246">
              <w:rPr>
                <w:i/>
                <w:sz w:val="24"/>
                <w:szCs w:val="24"/>
                <w:lang w:val="nl-NL"/>
              </w:rPr>
              <w:t>* Trình độ Tin học:</w:t>
            </w:r>
          </w:p>
          <w:p w14:paraId="644AEBE4" w14:textId="77777777" w:rsidR="003C3246" w:rsidRPr="003C3246" w:rsidRDefault="003C3246" w:rsidP="003443ED">
            <w:pPr>
              <w:widowControl w:val="0"/>
              <w:spacing w:line="360" w:lineRule="auto"/>
              <w:jc w:val="both"/>
              <w:rPr>
                <w:sz w:val="24"/>
                <w:szCs w:val="24"/>
                <w:lang w:val="nl-NL"/>
              </w:rPr>
            </w:pPr>
            <w:r w:rsidRPr="003C3246">
              <w:rPr>
                <w:sz w:val="24"/>
                <w:szCs w:val="24"/>
                <w:lang w:val="nl-NL"/>
              </w:rPr>
              <w:t>Có chứng chỉ trình độ Ứng dụng Công nghệ thông tin cơ bản trở lên hoặc tương đương do Trường Đại học Quảng Bình cấp.</w:t>
            </w:r>
          </w:p>
        </w:tc>
        <w:tc>
          <w:tcPr>
            <w:tcW w:w="4678" w:type="dxa"/>
            <w:vAlign w:val="center"/>
          </w:tcPr>
          <w:p w14:paraId="29486C36" w14:textId="77777777" w:rsidR="003C3246" w:rsidRPr="003C3246" w:rsidRDefault="003C3246" w:rsidP="003443ED">
            <w:pPr>
              <w:spacing w:line="360" w:lineRule="auto"/>
              <w:jc w:val="both"/>
              <w:rPr>
                <w:i/>
                <w:sz w:val="24"/>
                <w:szCs w:val="24"/>
                <w:lang w:val="vi-VN"/>
              </w:rPr>
            </w:pPr>
            <w:r w:rsidRPr="003C3246">
              <w:rPr>
                <w:i/>
                <w:sz w:val="24"/>
                <w:szCs w:val="24"/>
                <w:lang w:val="vi-VN"/>
              </w:rPr>
              <w:lastRenderedPageBreak/>
              <w:t>* Kiến thức:</w:t>
            </w:r>
          </w:p>
          <w:p w14:paraId="5A6C1A0C" w14:textId="77777777" w:rsidR="003C3246" w:rsidRPr="003C3246" w:rsidRDefault="003C3246" w:rsidP="003443ED">
            <w:pPr>
              <w:spacing w:line="360"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003034AD"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w:t>
            </w:r>
            <w:r w:rsidRPr="003C3246">
              <w:rPr>
                <w:bCs/>
                <w:sz w:val="24"/>
                <w:szCs w:val="24"/>
                <w:lang w:val="vi-VN"/>
              </w:rPr>
              <w:lastRenderedPageBreak/>
              <w:t>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54617D0E"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3B07625F" w14:textId="77777777" w:rsidR="003C3246" w:rsidRPr="003C3246" w:rsidRDefault="003C3246" w:rsidP="003443ED">
            <w:pPr>
              <w:spacing w:line="360" w:lineRule="auto"/>
              <w:jc w:val="both"/>
              <w:rPr>
                <w:i/>
                <w:sz w:val="24"/>
                <w:szCs w:val="24"/>
                <w:lang w:val="vi-VN"/>
              </w:rPr>
            </w:pPr>
            <w:r w:rsidRPr="003C3246">
              <w:rPr>
                <w:i/>
                <w:sz w:val="24"/>
                <w:szCs w:val="24"/>
                <w:lang w:val="vi-VN"/>
              </w:rPr>
              <w:t>* Kỹ năng:</w:t>
            </w:r>
          </w:p>
          <w:p w14:paraId="2555A809" w14:textId="77777777" w:rsidR="003C3246" w:rsidRPr="003C3246" w:rsidRDefault="003C3246" w:rsidP="003443ED">
            <w:pPr>
              <w:widowControl w:val="0"/>
              <w:autoSpaceDE w:val="0"/>
              <w:autoSpaceDN w:val="0"/>
              <w:adjustRightInd w:val="0"/>
              <w:spacing w:line="360"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621C2CB8" w14:textId="77777777" w:rsidR="003C3246" w:rsidRPr="003C3246" w:rsidRDefault="003C3246" w:rsidP="003443ED">
            <w:pPr>
              <w:spacing w:line="360"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6DEC8BAC"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26B736DA"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5DC01C4A" w14:textId="77777777" w:rsidR="003C3246" w:rsidRPr="003C3246" w:rsidRDefault="003C3246" w:rsidP="003443ED">
            <w:pPr>
              <w:spacing w:line="360" w:lineRule="auto"/>
              <w:jc w:val="both"/>
              <w:rPr>
                <w:bCs/>
                <w:sz w:val="24"/>
                <w:szCs w:val="24"/>
                <w:lang w:val="vi-VN"/>
              </w:rPr>
            </w:pPr>
            <w:r w:rsidRPr="003C3246">
              <w:rPr>
                <w:bCs/>
                <w:sz w:val="24"/>
                <w:szCs w:val="24"/>
                <w:lang w:val="vi-VN"/>
              </w:rPr>
              <w:t>- Có khả năng điều hành và tổ chức các giải đấu TT cấp cơ sở.</w:t>
            </w:r>
          </w:p>
          <w:p w14:paraId="2E0A2D95" w14:textId="77777777" w:rsidR="003C3246" w:rsidRPr="003C3246" w:rsidRDefault="003C3246" w:rsidP="003443ED">
            <w:pPr>
              <w:spacing w:line="360" w:lineRule="auto"/>
              <w:jc w:val="both"/>
              <w:rPr>
                <w:i/>
                <w:sz w:val="24"/>
                <w:szCs w:val="24"/>
                <w:lang w:val="vi-VN"/>
              </w:rPr>
            </w:pPr>
            <w:r w:rsidRPr="003C3246">
              <w:rPr>
                <w:i/>
                <w:sz w:val="24"/>
                <w:szCs w:val="24"/>
                <w:lang w:val="vi-VN"/>
              </w:rPr>
              <w:t>* Thái độ:</w:t>
            </w:r>
          </w:p>
          <w:p w14:paraId="578379C8" w14:textId="77777777" w:rsidR="003C3246" w:rsidRPr="003C3246" w:rsidRDefault="003C3246" w:rsidP="003443ED">
            <w:pPr>
              <w:widowControl w:val="0"/>
              <w:tabs>
                <w:tab w:val="num" w:pos="534"/>
              </w:tabs>
              <w:autoSpaceDE w:val="0"/>
              <w:autoSpaceDN w:val="0"/>
              <w:adjustRightInd w:val="0"/>
              <w:spacing w:line="360" w:lineRule="auto"/>
              <w:jc w:val="both"/>
              <w:rPr>
                <w:bCs/>
                <w:sz w:val="24"/>
                <w:szCs w:val="24"/>
                <w:lang w:val="de-DE"/>
              </w:rPr>
            </w:pPr>
            <w:r w:rsidRPr="003C3246">
              <w:rPr>
                <w:bCs/>
                <w:sz w:val="24"/>
                <w:szCs w:val="24"/>
                <w:lang w:val="de-DE"/>
              </w:rPr>
              <w:t xml:space="preserve">- Hiểu và tôn trọng nghề nghiệp, luôn hoài bão </w:t>
            </w:r>
            <w:r w:rsidRPr="003C3246">
              <w:rPr>
                <w:bCs/>
                <w:sz w:val="24"/>
                <w:szCs w:val="24"/>
                <w:lang w:val="de-DE"/>
              </w:rPr>
              <w:lastRenderedPageBreak/>
              <w:t>với công việc đang đảm nhiệm, có trách nhiệm với cộng đồng, đủ năng lực sức khỏe đáp ứng yêu cầu xây dựng và bảo vệ Tổ quốc;</w:t>
            </w:r>
          </w:p>
          <w:p w14:paraId="69E3C086" w14:textId="77777777" w:rsidR="003C3246" w:rsidRPr="003C3246" w:rsidRDefault="003C3246" w:rsidP="003443ED">
            <w:pPr>
              <w:spacing w:line="360"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615DD0D6" w14:textId="77777777" w:rsidR="003C3246" w:rsidRPr="003C3246" w:rsidRDefault="003C3246" w:rsidP="003443ED">
            <w:pPr>
              <w:spacing w:line="360"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tc>
        <w:tc>
          <w:tcPr>
            <w:tcW w:w="1412" w:type="dxa"/>
            <w:vAlign w:val="center"/>
          </w:tcPr>
          <w:p w14:paraId="38AE31F1" w14:textId="1E6EA722" w:rsidR="003C3246" w:rsidRPr="00662395" w:rsidRDefault="003C3246" w:rsidP="003443ED">
            <w:pPr>
              <w:spacing w:line="360" w:lineRule="auto"/>
              <w:jc w:val="both"/>
              <w:rPr>
                <w:bCs/>
                <w:color w:val="FF0000"/>
                <w:sz w:val="24"/>
                <w:szCs w:val="24"/>
                <w:lang w:val="de-DE"/>
              </w:rPr>
            </w:pPr>
          </w:p>
        </w:tc>
      </w:tr>
      <w:tr w:rsidR="003C3246" w:rsidRPr="00C1299A" w14:paraId="27A4E895"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6BB49429" w14:textId="77777777" w:rsidR="003C3246" w:rsidRPr="003C3246" w:rsidRDefault="003C3246" w:rsidP="003443ED">
            <w:pPr>
              <w:spacing w:before="120" w:after="120" w:line="360" w:lineRule="auto"/>
              <w:jc w:val="center"/>
              <w:rPr>
                <w:sz w:val="24"/>
                <w:szCs w:val="24"/>
              </w:rPr>
            </w:pPr>
            <w:r w:rsidRPr="003C3246">
              <w:rPr>
                <w:sz w:val="24"/>
                <w:szCs w:val="24"/>
              </w:rPr>
              <w:lastRenderedPageBreak/>
              <w:t>III</w:t>
            </w:r>
          </w:p>
        </w:tc>
        <w:tc>
          <w:tcPr>
            <w:tcW w:w="1739" w:type="dxa"/>
            <w:tcBorders>
              <w:top w:val="nil"/>
              <w:left w:val="nil"/>
              <w:bottom w:val="single" w:sz="8" w:space="0" w:color="auto"/>
              <w:right w:val="single" w:sz="8" w:space="0" w:color="auto"/>
              <w:tl2br w:val="nil"/>
              <w:tr2bl w:val="nil"/>
            </w:tcBorders>
            <w:vAlign w:val="center"/>
          </w:tcPr>
          <w:p w14:paraId="09A4D5B2" w14:textId="77777777" w:rsidR="003C3246" w:rsidRPr="003C3246" w:rsidRDefault="003C3246" w:rsidP="003443ED">
            <w:pPr>
              <w:spacing w:before="120" w:after="120" w:line="360" w:lineRule="auto"/>
              <w:rPr>
                <w:sz w:val="24"/>
                <w:szCs w:val="24"/>
              </w:rPr>
            </w:pPr>
            <w:r w:rsidRPr="003C3246">
              <w:rPr>
                <w:sz w:val="24"/>
                <w:szCs w:val="24"/>
              </w:rPr>
              <w:t xml:space="preserve">Các chính sách, hoạt động hỗ </w:t>
            </w:r>
            <w:r w:rsidRPr="003C3246">
              <w:rPr>
                <w:sz w:val="24"/>
                <w:szCs w:val="24"/>
              </w:rPr>
              <w:lastRenderedPageBreak/>
              <w:t>trợ học tập, sinh hoạt cho người học</w:t>
            </w:r>
          </w:p>
        </w:tc>
        <w:tc>
          <w:tcPr>
            <w:tcW w:w="721" w:type="dxa"/>
          </w:tcPr>
          <w:p w14:paraId="13A6B741" w14:textId="77777777" w:rsidR="003C3246" w:rsidRPr="003C3246" w:rsidRDefault="003C3246" w:rsidP="003443ED">
            <w:pPr>
              <w:spacing w:before="120" w:after="120" w:line="360" w:lineRule="auto"/>
              <w:jc w:val="center"/>
              <w:rPr>
                <w:sz w:val="24"/>
                <w:szCs w:val="24"/>
              </w:rPr>
            </w:pPr>
          </w:p>
        </w:tc>
        <w:tc>
          <w:tcPr>
            <w:tcW w:w="828" w:type="dxa"/>
          </w:tcPr>
          <w:p w14:paraId="7DD0E4D1" w14:textId="77777777" w:rsidR="003C3246" w:rsidRPr="003C3246" w:rsidRDefault="003C3246" w:rsidP="003443ED">
            <w:pPr>
              <w:spacing w:before="120" w:after="120" w:line="360" w:lineRule="auto"/>
              <w:jc w:val="center"/>
              <w:rPr>
                <w:sz w:val="24"/>
                <w:szCs w:val="24"/>
              </w:rPr>
            </w:pPr>
          </w:p>
        </w:tc>
        <w:tc>
          <w:tcPr>
            <w:tcW w:w="4684" w:type="dxa"/>
          </w:tcPr>
          <w:p w14:paraId="51E72C92" w14:textId="77777777" w:rsidR="003C3246" w:rsidRPr="003C3246" w:rsidRDefault="003C3246" w:rsidP="003443ED">
            <w:pPr>
              <w:spacing w:line="360" w:lineRule="auto"/>
              <w:jc w:val="both"/>
              <w:rPr>
                <w:sz w:val="24"/>
                <w:szCs w:val="24"/>
                <w:lang w:val="vi-VN"/>
              </w:rPr>
            </w:pPr>
            <w:r w:rsidRPr="003C3246">
              <w:rPr>
                <w:sz w:val="24"/>
                <w:szCs w:val="24"/>
                <w:lang w:val="vi-VN" w:eastAsia="vi-VN"/>
              </w:rPr>
              <w:t> </w:t>
            </w:r>
            <w:r w:rsidRPr="003C3246">
              <w:rPr>
                <w:sz w:val="24"/>
                <w:szCs w:val="24"/>
                <w:lang w:val="vi-VN"/>
              </w:rPr>
              <w:t>- Mỗi lớp sinh hoạt của sinh viên có một cố vấn học tập, có nhiệm vụ tư vấn cho sinh viên về học tập, sinh hoạt.</w:t>
            </w:r>
          </w:p>
          <w:p w14:paraId="2CA5C69D" w14:textId="77777777" w:rsidR="003C3246" w:rsidRPr="003C3246" w:rsidRDefault="003C3246" w:rsidP="003443ED">
            <w:pPr>
              <w:spacing w:line="360"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6EC14C40" w14:textId="77777777" w:rsidR="003C3246" w:rsidRPr="003C3246" w:rsidRDefault="003C3246" w:rsidP="003443ED">
            <w:pPr>
              <w:spacing w:line="360"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08971D94" w14:textId="77777777" w:rsidR="003C3246" w:rsidRPr="003C3246" w:rsidRDefault="003C3246" w:rsidP="003443ED">
            <w:pPr>
              <w:spacing w:line="360"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285660A7" w14:textId="77777777" w:rsidR="003C3246" w:rsidRPr="003C3246" w:rsidRDefault="003C3246" w:rsidP="003443ED">
            <w:pPr>
              <w:spacing w:line="360" w:lineRule="auto"/>
              <w:jc w:val="both"/>
              <w:rPr>
                <w:sz w:val="24"/>
                <w:szCs w:val="24"/>
                <w:lang w:val="vi-VN"/>
              </w:rPr>
            </w:pPr>
            <w:r w:rsidRPr="003C3246">
              <w:rPr>
                <w:sz w:val="24"/>
                <w:szCs w:val="24"/>
                <w:lang w:val="vi-VN"/>
              </w:rPr>
              <w:t>- Tổ chức tham quan thực tế, kiến tập, thực tập nghề theo định kỳ.</w:t>
            </w:r>
          </w:p>
          <w:p w14:paraId="14C6AEC0" w14:textId="77777777" w:rsidR="003C3246" w:rsidRPr="003C3246" w:rsidRDefault="003C3246" w:rsidP="003443ED">
            <w:pPr>
              <w:spacing w:line="360" w:lineRule="auto"/>
              <w:jc w:val="both"/>
              <w:rPr>
                <w:sz w:val="24"/>
                <w:szCs w:val="24"/>
                <w:lang w:val="vi-VN"/>
              </w:rPr>
            </w:pPr>
            <w:r w:rsidRPr="003C3246">
              <w:rPr>
                <w:sz w:val="24"/>
                <w:szCs w:val="24"/>
                <w:lang w:val="vi-VN"/>
              </w:rPr>
              <w:t>- Có nhiều CLB sinh viên:  hoạt động thường xuyên, hiệu quả: CLB Nghiên cứu khoa học, CLB Tiếng Anh chuyên ngành Địa lý du lịch, CLB phát triển kỹ năng nghề du lịch, CLB Guitar, …</w:t>
            </w:r>
          </w:p>
          <w:p w14:paraId="252ACB8D" w14:textId="77777777" w:rsidR="003C3246" w:rsidRPr="003C3246" w:rsidRDefault="003C3246" w:rsidP="003443ED">
            <w:pPr>
              <w:spacing w:line="360"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4678" w:type="dxa"/>
          </w:tcPr>
          <w:p w14:paraId="75CFA4DB" w14:textId="77777777" w:rsidR="003C3246" w:rsidRPr="003C3246" w:rsidRDefault="003C3246" w:rsidP="003443ED">
            <w:pPr>
              <w:spacing w:line="360" w:lineRule="auto"/>
              <w:jc w:val="both"/>
              <w:rPr>
                <w:sz w:val="24"/>
                <w:szCs w:val="24"/>
                <w:lang w:val="vi-VN"/>
              </w:rPr>
            </w:pPr>
            <w:r w:rsidRPr="003C3246">
              <w:rPr>
                <w:sz w:val="24"/>
                <w:szCs w:val="24"/>
                <w:lang w:val="vi-VN" w:eastAsia="vi-VN"/>
              </w:rPr>
              <w:lastRenderedPageBreak/>
              <w:t> </w:t>
            </w:r>
            <w:r w:rsidRPr="003C3246">
              <w:rPr>
                <w:sz w:val="24"/>
                <w:szCs w:val="24"/>
                <w:lang w:val="vi-VN"/>
              </w:rPr>
              <w:t>- Mỗi lớp sinh hoạt của sinh viên có một cố vấn học tập, có nhiệm vụ tư vấn cho sinh viên về học tập, sinh hoạt.</w:t>
            </w:r>
          </w:p>
          <w:p w14:paraId="39F44E16" w14:textId="77777777" w:rsidR="003C3246" w:rsidRPr="003C3246" w:rsidRDefault="003C3246" w:rsidP="003443ED">
            <w:pPr>
              <w:spacing w:line="360"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6C646474" w14:textId="77777777" w:rsidR="003C3246" w:rsidRPr="003C3246" w:rsidRDefault="003C3246" w:rsidP="003443ED">
            <w:pPr>
              <w:spacing w:line="360"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626E9466" w14:textId="77777777" w:rsidR="003C3246" w:rsidRPr="003C3246" w:rsidRDefault="003C3246" w:rsidP="003443ED">
            <w:pPr>
              <w:spacing w:line="360"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473FFA60" w14:textId="77777777" w:rsidR="003C3246" w:rsidRPr="003C3246" w:rsidRDefault="003C3246" w:rsidP="003443ED">
            <w:pPr>
              <w:spacing w:line="360" w:lineRule="auto"/>
              <w:jc w:val="both"/>
              <w:rPr>
                <w:sz w:val="24"/>
                <w:szCs w:val="24"/>
                <w:lang w:val="vi-VN"/>
              </w:rPr>
            </w:pPr>
            <w:r w:rsidRPr="003C3246">
              <w:rPr>
                <w:sz w:val="24"/>
                <w:szCs w:val="24"/>
                <w:lang w:val="vi-VN"/>
              </w:rPr>
              <w:t>- Tổ chức tham quan thực tế, kiến tập, thực tập nghề theo định kỳ.</w:t>
            </w:r>
          </w:p>
          <w:p w14:paraId="7C750F3C" w14:textId="77777777" w:rsidR="003C3246" w:rsidRPr="003C3246" w:rsidRDefault="003C3246" w:rsidP="003443ED">
            <w:pPr>
              <w:spacing w:line="360" w:lineRule="auto"/>
              <w:jc w:val="both"/>
              <w:rPr>
                <w:sz w:val="24"/>
                <w:szCs w:val="24"/>
                <w:lang w:val="vi-VN"/>
              </w:rPr>
            </w:pPr>
            <w:r w:rsidRPr="003C3246">
              <w:rPr>
                <w:sz w:val="24"/>
                <w:szCs w:val="24"/>
                <w:lang w:val="vi-VN"/>
              </w:rPr>
              <w:t>- Có nhiều CLB sinh viên:  hoạt động thường xuyên, hiệu quả: CLB Nghiên cứu khoa học, CLB Tiếng Anh chuyên ngành Địa lý du lịch, CLB phát triển kỹ năng nghề du lịch, CLB Guitar, …</w:t>
            </w:r>
          </w:p>
          <w:p w14:paraId="31D67340" w14:textId="77777777" w:rsidR="003C3246" w:rsidRPr="003C3246" w:rsidRDefault="003C3246" w:rsidP="003443ED">
            <w:pPr>
              <w:spacing w:line="360"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1412" w:type="dxa"/>
          </w:tcPr>
          <w:p w14:paraId="64518D41" w14:textId="625DA819" w:rsidR="003C3246" w:rsidRPr="00662395" w:rsidRDefault="003C3246" w:rsidP="003443ED">
            <w:pPr>
              <w:spacing w:line="360" w:lineRule="auto"/>
              <w:jc w:val="both"/>
              <w:rPr>
                <w:b/>
                <w:bCs/>
                <w:color w:val="FF0000"/>
                <w:sz w:val="24"/>
                <w:szCs w:val="24"/>
                <w:lang w:val="vi-VN" w:eastAsia="vi-VN"/>
              </w:rPr>
            </w:pPr>
          </w:p>
        </w:tc>
      </w:tr>
      <w:tr w:rsidR="003C3246" w:rsidRPr="003C3246" w14:paraId="5E270B2F"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7C7B5A2B" w14:textId="77777777" w:rsidR="003C3246" w:rsidRPr="003C3246" w:rsidRDefault="003C3246" w:rsidP="003443ED">
            <w:pPr>
              <w:spacing w:before="120" w:after="120" w:line="360" w:lineRule="auto"/>
              <w:jc w:val="center"/>
              <w:rPr>
                <w:sz w:val="24"/>
                <w:szCs w:val="24"/>
              </w:rPr>
            </w:pPr>
            <w:r w:rsidRPr="003C3246">
              <w:rPr>
                <w:sz w:val="24"/>
                <w:szCs w:val="24"/>
              </w:rPr>
              <w:t>IV</w:t>
            </w:r>
          </w:p>
        </w:tc>
        <w:tc>
          <w:tcPr>
            <w:tcW w:w="1739" w:type="dxa"/>
            <w:tcBorders>
              <w:top w:val="nil"/>
              <w:left w:val="nil"/>
              <w:bottom w:val="single" w:sz="8" w:space="0" w:color="auto"/>
              <w:right w:val="single" w:sz="8" w:space="0" w:color="auto"/>
              <w:tl2br w:val="nil"/>
              <w:tr2bl w:val="nil"/>
            </w:tcBorders>
            <w:vAlign w:val="center"/>
          </w:tcPr>
          <w:p w14:paraId="233F0CBF" w14:textId="77777777" w:rsidR="003C3246" w:rsidRPr="003C3246" w:rsidRDefault="003C3246" w:rsidP="003443ED">
            <w:pPr>
              <w:spacing w:before="120" w:after="120" w:line="360" w:lineRule="auto"/>
              <w:rPr>
                <w:sz w:val="24"/>
                <w:szCs w:val="24"/>
              </w:rPr>
            </w:pPr>
            <w:r w:rsidRPr="003C3246">
              <w:rPr>
                <w:sz w:val="24"/>
                <w:szCs w:val="24"/>
              </w:rPr>
              <w:t xml:space="preserve">Chương trình đào tạo mà nhà </w:t>
            </w:r>
            <w:r w:rsidRPr="003C3246">
              <w:rPr>
                <w:sz w:val="24"/>
                <w:szCs w:val="24"/>
              </w:rPr>
              <w:lastRenderedPageBreak/>
              <w:t>trường thực hiện</w:t>
            </w:r>
          </w:p>
        </w:tc>
        <w:tc>
          <w:tcPr>
            <w:tcW w:w="721" w:type="dxa"/>
          </w:tcPr>
          <w:p w14:paraId="44D8CF3B" w14:textId="77777777" w:rsidR="003C3246" w:rsidRPr="003C3246" w:rsidRDefault="003C3246" w:rsidP="003443ED">
            <w:pPr>
              <w:spacing w:before="120" w:after="120" w:line="360" w:lineRule="auto"/>
              <w:jc w:val="center"/>
              <w:rPr>
                <w:sz w:val="24"/>
                <w:szCs w:val="24"/>
              </w:rPr>
            </w:pPr>
          </w:p>
        </w:tc>
        <w:tc>
          <w:tcPr>
            <w:tcW w:w="828" w:type="dxa"/>
          </w:tcPr>
          <w:p w14:paraId="4C92EE16" w14:textId="77777777" w:rsidR="003C3246" w:rsidRPr="003C3246" w:rsidRDefault="003C3246" w:rsidP="003443ED">
            <w:pPr>
              <w:spacing w:before="120" w:after="120" w:line="360" w:lineRule="auto"/>
              <w:jc w:val="center"/>
              <w:rPr>
                <w:sz w:val="24"/>
                <w:szCs w:val="24"/>
              </w:rPr>
            </w:pPr>
          </w:p>
        </w:tc>
        <w:tc>
          <w:tcPr>
            <w:tcW w:w="4684" w:type="dxa"/>
          </w:tcPr>
          <w:p w14:paraId="3BC4B229" w14:textId="77777777" w:rsidR="003C3246" w:rsidRPr="003C3246" w:rsidRDefault="003C3246" w:rsidP="003443ED">
            <w:pPr>
              <w:spacing w:before="120" w:after="120" w:line="360" w:lineRule="auto"/>
              <w:jc w:val="both"/>
              <w:rPr>
                <w:b/>
                <w:bCs/>
                <w:sz w:val="24"/>
                <w:szCs w:val="24"/>
                <w:lang w:eastAsia="vi-VN"/>
              </w:rPr>
            </w:pPr>
            <w:r w:rsidRPr="003C3246">
              <w:rPr>
                <w:sz w:val="24"/>
                <w:szCs w:val="24"/>
              </w:rPr>
              <w:t xml:space="preserve">Chương trình được thiết kế trong 08 học kỳ, gồm 70 học phần, 130 tín chỉ </w:t>
            </w:r>
            <w:r w:rsidRPr="003C3246">
              <w:rPr>
                <w:i/>
                <w:sz w:val="24"/>
                <w:szCs w:val="24"/>
              </w:rPr>
              <w:t>(chưa kể Giáo dục quốc phòng – an ninh và Ngoại ngữ)</w:t>
            </w:r>
            <w:r w:rsidRPr="003C3246">
              <w:rPr>
                <w:sz w:val="24"/>
                <w:szCs w:val="24"/>
              </w:rPr>
              <w:t xml:space="preserve">, trong </w:t>
            </w:r>
            <w:r w:rsidRPr="003C3246">
              <w:rPr>
                <w:sz w:val="24"/>
                <w:szCs w:val="24"/>
              </w:rPr>
              <w:lastRenderedPageBreak/>
              <w:t>đó: 29 tín chỉ kiến thức giáo dục đại cương, 101 tín chỉ kiến thức giáo dục chuyên nghiệp (20 tín chỉ cơ sở ngành, 43 tín chỉ kiến thức ngành, 23 tín chỉ kiến thức chuyên ngành, 08 tín chỉ thực tập sư phạm và 07 tín chỉ KLTN hoặc học phần thay thế).</w:t>
            </w:r>
            <w:r w:rsidRPr="003C3246">
              <w:rPr>
                <w:sz w:val="24"/>
                <w:szCs w:val="24"/>
                <w:lang w:val="vi-VN" w:eastAsia="vi-VN"/>
              </w:rPr>
              <w:t> </w:t>
            </w:r>
          </w:p>
        </w:tc>
        <w:tc>
          <w:tcPr>
            <w:tcW w:w="4678" w:type="dxa"/>
          </w:tcPr>
          <w:p w14:paraId="03F3A584" w14:textId="77777777" w:rsidR="003C3246" w:rsidRPr="003C3246" w:rsidRDefault="003C3246" w:rsidP="003443ED">
            <w:pPr>
              <w:spacing w:before="120" w:after="120" w:line="360" w:lineRule="auto"/>
              <w:jc w:val="both"/>
              <w:rPr>
                <w:b/>
                <w:bCs/>
                <w:sz w:val="24"/>
                <w:szCs w:val="24"/>
                <w:lang w:eastAsia="vi-VN"/>
              </w:rPr>
            </w:pPr>
            <w:r w:rsidRPr="003C3246">
              <w:rPr>
                <w:sz w:val="24"/>
                <w:szCs w:val="24"/>
              </w:rPr>
              <w:lastRenderedPageBreak/>
              <w:t xml:space="preserve">Chương trình được thiết kế trong 03 học kỳ, gồm 25 học phần, 68 tín chỉ kiến thức giáo dục chuyên nghiệp (08 tín chỉ cơ sở ngành, 27 tín </w:t>
            </w:r>
            <w:r w:rsidRPr="003C3246">
              <w:rPr>
                <w:sz w:val="24"/>
                <w:szCs w:val="24"/>
              </w:rPr>
              <w:lastRenderedPageBreak/>
              <w:t>chỉ kiến thức ngành, 23 tín chỉ kiến thức chuyên ngành, 03 tín chỉ thực tập sư phạm và 07 tín chỉ KLTN hoặc học phần thay thế), trong đó: 42 tín chỉ kiến thức bắt buộc, 26 tín chỉ kiến thức bổ sung.</w:t>
            </w:r>
            <w:r w:rsidRPr="003C3246">
              <w:rPr>
                <w:sz w:val="24"/>
                <w:szCs w:val="24"/>
                <w:lang w:val="vi-VN" w:eastAsia="vi-VN"/>
              </w:rPr>
              <w:t> </w:t>
            </w:r>
          </w:p>
        </w:tc>
        <w:tc>
          <w:tcPr>
            <w:tcW w:w="1412" w:type="dxa"/>
          </w:tcPr>
          <w:p w14:paraId="35216B88" w14:textId="7DA88921" w:rsidR="003C3246" w:rsidRPr="00662395" w:rsidRDefault="003C3246" w:rsidP="003443ED">
            <w:pPr>
              <w:spacing w:before="120" w:after="120" w:line="360" w:lineRule="auto"/>
              <w:jc w:val="both"/>
              <w:rPr>
                <w:b/>
                <w:bCs/>
                <w:color w:val="FF0000"/>
                <w:sz w:val="24"/>
                <w:szCs w:val="24"/>
                <w:lang w:eastAsia="vi-VN"/>
              </w:rPr>
            </w:pPr>
          </w:p>
        </w:tc>
      </w:tr>
      <w:tr w:rsidR="003C3246" w:rsidRPr="003C3246" w14:paraId="42BE00AF"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1AE4EE8E" w14:textId="77777777" w:rsidR="003C3246" w:rsidRPr="003C3246" w:rsidRDefault="003C3246" w:rsidP="003443ED">
            <w:pPr>
              <w:spacing w:before="120" w:after="120" w:line="360" w:lineRule="auto"/>
              <w:jc w:val="center"/>
              <w:rPr>
                <w:sz w:val="24"/>
                <w:szCs w:val="24"/>
              </w:rPr>
            </w:pPr>
            <w:r w:rsidRPr="003C3246">
              <w:rPr>
                <w:sz w:val="24"/>
                <w:szCs w:val="24"/>
              </w:rPr>
              <w:t>V</w:t>
            </w:r>
          </w:p>
        </w:tc>
        <w:tc>
          <w:tcPr>
            <w:tcW w:w="1739" w:type="dxa"/>
            <w:tcBorders>
              <w:top w:val="nil"/>
              <w:left w:val="nil"/>
              <w:bottom w:val="single" w:sz="8" w:space="0" w:color="auto"/>
              <w:right w:val="single" w:sz="8" w:space="0" w:color="auto"/>
              <w:tl2br w:val="nil"/>
              <w:tr2bl w:val="nil"/>
            </w:tcBorders>
            <w:vAlign w:val="center"/>
          </w:tcPr>
          <w:p w14:paraId="5BA08750" w14:textId="77777777" w:rsidR="003C3246" w:rsidRPr="003C3246" w:rsidRDefault="003C3246" w:rsidP="003443ED">
            <w:pPr>
              <w:rPr>
                <w:sz w:val="24"/>
                <w:szCs w:val="24"/>
              </w:rPr>
            </w:pPr>
            <w:r w:rsidRPr="003C3246">
              <w:rPr>
                <w:sz w:val="24"/>
                <w:szCs w:val="24"/>
              </w:rPr>
              <w:t>Khả năng học tập, nâng cao trình độ sau khi ra trường</w:t>
            </w:r>
          </w:p>
        </w:tc>
        <w:tc>
          <w:tcPr>
            <w:tcW w:w="721" w:type="dxa"/>
          </w:tcPr>
          <w:p w14:paraId="3873FE13" w14:textId="77777777" w:rsidR="003C3246" w:rsidRPr="003C3246" w:rsidRDefault="003C3246" w:rsidP="003443ED">
            <w:pPr>
              <w:jc w:val="center"/>
              <w:rPr>
                <w:sz w:val="24"/>
                <w:szCs w:val="24"/>
              </w:rPr>
            </w:pPr>
          </w:p>
        </w:tc>
        <w:tc>
          <w:tcPr>
            <w:tcW w:w="828" w:type="dxa"/>
          </w:tcPr>
          <w:p w14:paraId="54E6FBF6" w14:textId="77777777" w:rsidR="003C3246" w:rsidRPr="003C3246" w:rsidRDefault="003C3246" w:rsidP="003443ED">
            <w:pPr>
              <w:jc w:val="center"/>
              <w:rPr>
                <w:sz w:val="24"/>
                <w:szCs w:val="24"/>
              </w:rPr>
            </w:pPr>
          </w:p>
        </w:tc>
        <w:tc>
          <w:tcPr>
            <w:tcW w:w="4684" w:type="dxa"/>
            <w:vAlign w:val="center"/>
          </w:tcPr>
          <w:p w14:paraId="3C5CFD23" w14:textId="77777777" w:rsidR="003C3246" w:rsidRPr="003C3246" w:rsidRDefault="003C3246" w:rsidP="003443ED">
            <w:pPr>
              <w:spacing w:line="360" w:lineRule="auto"/>
              <w:jc w:val="both"/>
              <w:rPr>
                <w:sz w:val="24"/>
                <w:szCs w:val="24"/>
              </w:rPr>
            </w:pPr>
            <w:r w:rsidRPr="003C3246">
              <w:rPr>
                <w:sz w:val="24"/>
                <w:szCs w:val="24"/>
              </w:rPr>
              <w:t>- Tiếp tục học tập và nghiên cứu chuyên môn ở trình độ cao hơn như thạc sĩ, tiến sĩ.  </w:t>
            </w:r>
          </w:p>
        </w:tc>
        <w:tc>
          <w:tcPr>
            <w:tcW w:w="4678" w:type="dxa"/>
            <w:vAlign w:val="center"/>
          </w:tcPr>
          <w:p w14:paraId="5667E95A" w14:textId="77777777" w:rsidR="003C3246" w:rsidRPr="003C3246" w:rsidRDefault="003C3246" w:rsidP="003443ED">
            <w:pPr>
              <w:spacing w:line="360" w:lineRule="auto"/>
              <w:jc w:val="both"/>
              <w:rPr>
                <w:sz w:val="24"/>
                <w:szCs w:val="24"/>
              </w:rPr>
            </w:pPr>
            <w:r w:rsidRPr="003C3246">
              <w:rPr>
                <w:sz w:val="24"/>
                <w:szCs w:val="24"/>
              </w:rPr>
              <w:t>- Tiếp tục học tập và nghiên cứu chuyên môn ở trình độ cao hơn như thạc sĩ, tiến sĩ.  </w:t>
            </w:r>
          </w:p>
        </w:tc>
        <w:tc>
          <w:tcPr>
            <w:tcW w:w="1412" w:type="dxa"/>
          </w:tcPr>
          <w:p w14:paraId="6B700007" w14:textId="77777777" w:rsidR="003C3246" w:rsidRPr="00662395" w:rsidRDefault="003C3246" w:rsidP="003443ED">
            <w:pPr>
              <w:spacing w:line="360" w:lineRule="auto"/>
              <w:jc w:val="center"/>
              <w:rPr>
                <w:color w:val="FF0000"/>
                <w:sz w:val="24"/>
                <w:szCs w:val="24"/>
              </w:rPr>
            </w:pPr>
          </w:p>
        </w:tc>
      </w:tr>
      <w:tr w:rsidR="003C3246" w:rsidRPr="003C3246" w14:paraId="72AE9144"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0E2D0209" w14:textId="77777777" w:rsidR="003C3246" w:rsidRPr="003C3246" w:rsidRDefault="003C3246" w:rsidP="003443ED">
            <w:pPr>
              <w:spacing w:before="120" w:after="120" w:line="360" w:lineRule="auto"/>
              <w:jc w:val="center"/>
              <w:rPr>
                <w:sz w:val="24"/>
                <w:szCs w:val="24"/>
              </w:rPr>
            </w:pPr>
            <w:r w:rsidRPr="003C3246">
              <w:rPr>
                <w:sz w:val="24"/>
                <w:szCs w:val="24"/>
              </w:rPr>
              <w:t>VI</w:t>
            </w:r>
          </w:p>
        </w:tc>
        <w:tc>
          <w:tcPr>
            <w:tcW w:w="1739" w:type="dxa"/>
            <w:tcBorders>
              <w:top w:val="nil"/>
              <w:left w:val="nil"/>
              <w:bottom w:val="single" w:sz="8" w:space="0" w:color="auto"/>
              <w:right w:val="single" w:sz="8" w:space="0" w:color="auto"/>
              <w:tl2br w:val="nil"/>
              <w:tr2bl w:val="nil"/>
            </w:tcBorders>
            <w:vAlign w:val="center"/>
          </w:tcPr>
          <w:p w14:paraId="6FB3B92E" w14:textId="77777777" w:rsidR="003C3246" w:rsidRPr="003C3246" w:rsidRDefault="003C3246" w:rsidP="003443ED">
            <w:pPr>
              <w:rPr>
                <w:sz w:val="24"/>
                <w:szCs w:val="24"/>
              </w:rPr>
            </w:pPr>
            <w:r w:rsidRPr="003C3246">
              <w:rPr>
                <w:sz w:val="24"/>
                <w:szCs w:val="24"/>
              </w:rPr>
              <w:t>Vị trí việc làm sau khi tốt nghiệp</w:t>
            </w:r>
          </w:p>
        </w:tc>
        <w:tc>
          <w:tcPr>
            <w:tcW w:w="721" w:type="dxa"/>
          </w:tcPr>
          <w:p w14:paraId="5CD41677" w14:textId="77777777" w:rsidR="003C3246" w:rsidRPr="003C3246" w:rsidRDefault="003C3246" w:rsidP="003443ED">
            <w:pPr>
              <w:jc w:val="center"/>
              <w:rPr>
                <w:sz w:val="24"/>
                <w:szCs w:val="24"/>
              </w:rPr>
            </w:pPr>
          </w:p>
        </w:tc>
        <w:tc>
          <w:tcPr>
            <w:tcW w:w="828" w:type="dxa"/>
          </w:tcPr>
          <w:p w14:paraId="4F6EBDB4" w14:textId="77777777" w:rsidR="003C3246" w:rsidRPr="003C3246" w:rsidRDefault="003C3246" w:rsidP="003443ED">
            <w:pPr>
              <w:jc w:val="center"/>
              <w:rPr>
                <w:sz w:val="24"/>
                <w:szCs w:val="24"/>
              </w:rPr>
            </w:pPr>
          </w:p>
        </w:tc>
        <w:tc>
          <w:tcPr>
            <w:tcW w:w="4684" w:type="dxa"/>
            <w:vAlign w:val="center"/>
          </w:tcPr>
          <w:p w14:paraId="66708080" w14:textId="77777777" w:rsidR="003C3246" w:rsidRPr="003C3246" w:rsidRDefault="003C3246" w:rsidP="003443ED">
            <w:pPr>
              <w:spacing w:line="360" w:lineRule="auto"/>
              <w:jc w:val="both"/>
              <w:rPr>
                <w:sz w:val="24"/>
                <w:szCs w:val="24"/>
              </w:rPr>
            </w:pPr>
            <w:r w:rsidRPr="003C3246">
              <w:rPr>
                <w:sz w:val="24"/>
                <w:szCs w:val="24"/>
              </w:rPr>
              <w:t>- Giảng dạy môn thể dục trong các trường học thuộc hệ thống giáo dục quốc dân.</w:t>
            </w:r>
          </w:p>
          <w:p w14:paraId="04FE8DBD" w14:textId="77777777" w:rsidR="003C3246" w:rsidRPr="003C3246" w:rsidRDefault="003C3246" w:rsidP="003443ED">
            <w:pPr>
              <w:spacing w:line="360" w:lineRule="auto"/>
              <w:jc w:val="both"/>
              <w:rPr>
                <w:sz w:val="24"/>
                <w:szCs w:val="24"/>
              </w:rPr>
            </w:pPr>
            <w:r w:rsidRPr="003C3246">
              <w:rPr>
                <w:sz w:val="24"/>
                <w:szCs w:val="24"/>
              </w:rPr>
              <w:t>- Làm công tác xây dựng quản lý phong trào TDTT ở các sở, ban, ngành.</w:t>
            </w:r>
          </w:p>
          <w:p w14:paraId="349039F8" w14:textId="77777777" w:rsidR="003C3246" w:rsidRPr="003C3246" w:rsidRDefault="003C3246" w:rsidP="003443ED">
            <w:pPr>
              <w:spacing w:line="360" w:lineRule="auto"/>
              <w:jc w:val="both"/>
              <w:rPr>
                <w:sz w:val="24"/>
                <w:szCs w:val="24"/>
              </w:rPr>
            </w:pPr>
            <w:r w:rsidRPr="003C3246">
              <w:rPr>
                <w:sz w:val="24"/>
                <w:szCs w:val="24"/>
              </w:rPr>
              <w:t>- Làm công tác xã hội hóa thể dục thể thao trên các địa phương.</w:t>
            </w:r>
          </w:p>
          <w:p w14:paraId="1C0C9C50" w14:textId="77777777" w:rsidR="003C3246" w:rsidRPr="003C3246" w:rsidRDefault="003C3246" w:rsidP="003443ED">
            <w:pPr>
              <w:spacing w:line="360" w:lineRule="auto"/>
              <w:jc w:val="both"/>
              <w:rPr>
                <w:sz w:val="24"/>
                <w:szCs w:val="24"/>
              </w:rPr>
            </w:pPr>
            <w:r w:rsidRPr="003C3246">
              <w:rPr>
                <w:sz w:val="24"/>
                <w:szCs w:val="24"/>
              </w:rPr>
              <w:t>- Giảng dạy năng khiếu thể thao ở các trung tâm, các câu lạc bộ đa môn</w:t>
            </w:r>
          </w:p>
          <w:p w14:paraId="2AD56BE6" w14:textId="77777777" w:rsidR="003C3246" w:rsidRPr="003C3246" w:rsidRDefault="003C3246" w:rsidP="003443ED">
            <w:pPr>
              <w:spacing w:line="360" w:lineRule="auto"/>
              <w:jc w:val="both"/>
              <w:rPr>
                <w:sz w:val="24"/>
                <w:szCs w:val="24"/>
              </w:rPr>
            </w:pPr>
            <w:r w:rsidRPr="003C3246">
              <w:rPr>
                <w:sz w:val="24"/>
                <w:szCs w:val="24"/>
              </w:rPr>
              <w:t>- Tham gia tổ chức, quản lý và điều hành các hoạt động thể thao giải trí kết hợp với du lịch.</w:t>
            </w:r>
          </w:p>
          <w:p w14:paraId="5899314B" w14:textId="77777777" w:rsidR="003C3246" w:rsidRPr="003C3246" w:rsidRDefault="003C3246" w:rsidP="003443ED">
            <w:pPr>
              <w:spacing w:line="360" w:lineRule="auto"/>
              <w:jc w:val="both"/>
              <w:rPr>
                <w:sz w:val="24"/>
                <w:szCs w:val="24"/>
              </w:rPr>
            </w:pPr>
            <w:r w:rsidRPr="003C3246">
              <w:rPr>
                <w:sz w:val="24"/>
                <w:szCs w:val="24"/>
              </w:rPr>
              <w:t>- Các nhà nghiên cứu khoa học về các chuyên ngành giáo dục thể chất và thể dục thể thao.</w:t>
            </w:r>
          </w:p>
        </w:tc>
        <w:tc>
          <w:tcPr>
            <w:tcW w:w="4678" w:type="dxa"/>
            <w:vAlign w:val="center"/>
          </w:tcPr>
          <w:p w14:paraId="0804E2D1" w14:textId="77777777" w:rsidR="003C3246" w:rsidRPr="003C3246" w:rsidRDefault="003C3246" w:rsidP="003443ED">
            <w:pPr>
              <w:spacing w:line="360" w:lineRule="auto"/>
              <w:jc w:val="both"/>
              <w:rPr>
                <w:sz w:val="24"/>
                <w:szCs w:val="24"/>
              </w:rPr>
            </w:pPr>
            <w:r w:rsidRPr="003C3246">
              <w:rPr>
                <w:sz w:val="24"/>
                <w:szCs w:val="24"/>
              </w:rPr>
              <w:t>- Giảng dạy môn thể dục trong các trường học thuộc hệ thống giáo dục quốc dân.</w:t>
            </w:r>
          </w:p>
          <w:p w14:paraId="3E7E13DD" w14:textId="77777777" w:rsidR="003C3246" w:rsidRPr="003C3246" w:rsidRDefault="003C3246" w:rsidP="003443ED">
            <w:pPr>
              <w:spacing w:line="360" w:lineRule="auto"/>
              <w:jc w:val="both"/>
              <w:rPr>
                <w:sz w:val="24"/>
                <w:szCs w:val="24"/>
              </w:rPr>
            </w:pPr>
            <w:r w:rsidRPr="003C3246">
              <w:rPr>
                <w:sz w:val="24"/>
                <w:szCs w:val="24"/>
              </w:rPr>
              <w:t>- Làm công tác xây dựng quản lý phong trào TDTT ở các sở, ban, ngành.</w:t>
            </w:r>
          </w:p>
          <w:p w14:paraId="05CCD803" w14:textId="77777777" w:rsidR="003C3246" w:rsidRPr="003C3246" w:rsidRDefault="003C3246" w:rsidP="003443ED">
            <w:pPr>
              <w:spacing w:line="360" w:lineRule="auto"/>
              <w:jc w:val="both"/>
              <w:rPr>
                <w:sz w:val="24"/>
                <w:szCs w:val="24"/>
              </w:rPr>
            </w:pPr>
            <w:r w:rsidRPr="003C3246">
              <w:rPr>
                <w:sz w:val="24"/>
                <w:szCs w:val="24"/>
              </w:rPr>
              <w:t>- Làm công tác xã hội hóa thể dục thể thao trên các địa phương</w:t>
            </w:r>
          </w:p>
          <w:p w14:paraId="1E878C96" w14:textId="77777777" w:rsidR="003C3246" w:rsidRPr="003C3246" w:rsidRDefault="003C3246" w:rsidP="003443ED">
            <w:pPr>
              <w:spacing w:line="360" w:lineRule="auto"/>
              <w:jc w:val="both"/>
              <w:rPr>
                <w:sz w:val="24"/>
                <w:szCs w:val="24"/>
              </w:rPr>
            </w:pPr>
            <w:r w:rsidRPr="003C3246">
              <w:rPr>
                <w:sz w:val="24"/>
                <w:szCs w:val="24"/>
              </w:rPr>
              <w:t>- Giảng dạy năng khiếu thể thao ở các trung tâm, các câu lạc bộ đa môn.</w:t>
            </w:r>
          </w:p>
          <w:p w14:paraId="51291163" w14:textId="77777777" w:rsidR="003C3246" w:rsidRPr="003C3246" w:rsidRDefault="003C3246" w:rsidP="003443ED">
            <w:pPr>
              <w:spacing w:line="360" w:lineRule="auto"/>
              <w:jc w:val="both"/>
              <w:rPr>
                <w:sz w:val="24"/>
                <w:szCs w:val="24"/>
              </w:rPr>
            </w:pPr>
            <w:r w:rsidRPr="003C3246">
              <w:rPr>
                <w:sz w:val="24"/>
                <w:szCs w:val="24"/>
              </w:rPr>
              <w:t>- Tham gia tổ chức, quản lý và điều hành các hoạt động thể thao giải trí kết hợp với du lịch.</w:t>
            </w:r>
          </w:p>
          <w:p w14:paraId="2F8CD3F7" w14:textId="77777777" w:rsidR="003C3246" w:rsidRPr="003C3246" w:rsidRDefault="003C3246" w:rsidP="003443ED">
            <w:pPr>
              <w:spacing w:line="360" w:lineRule="auto"/>
              <w:jc w:val="both"/>
              <w:rPr>
                <w:sz w:val="24"/>
                <w:szCs w:val="24"/>
              </w:rPr>
            </w:pPr>
            <w:r w:rsidRPr="003C3246">
              <w:rPr>
                <w:sz w:val="24"/>
                <w:szCs w:val="24"/>
              </w:rPr>
              <w:t>- Các nhà nghiên cứu khoa học về các chuyên ngành giáo dục thể chất và thể dục thể thao.</w:t>
            </w:r>
          </w:p>
        </w:tc>
        <w:tc>
          <w:tcPr>
            <w:tcW w:w="1412" w:type="dxa"/>
            <w:vAlign w:val="center"/>
          </w:tcPr>
          <w:p w14:paraId="67744601" w14:textId="508F2095" w:rsidR="003C3246" w:rsidRPr="00662395" w:rsidRDefault="003C3246" w:rsidP="003443ED">
            <w:pPr>
              <w:spacing w:line="360" w:lineRule="auto"/>
              <w:jc w:val="both"/>
              <w:rPr>
                <w:color w:val="FF0000"/>
                <w:sz w:val="24"/>
                <w:szCs w:val="24"/>
              </w:rPr>
            </w:pPr>
          </w:p>
        </w:tc>
      </w:tr>
    </w:tbl>
    <w:p w14:paraId="646BDCF1" w14:textId="3D66681E" w:rsidR="003C3246" w:rsidRPr="0071679F" w:rsidRDefault="003C3246" w:rsidP="003C3246">
      <w:pPr>
        <w:tabs>
          <w:tab w:val="left" w:pos="390"/>
          <w:tab w:val="center" w:pos="4702"/>
          <w:tab w:val="right" w:pos="13005"/>
        </w:tabs>
        <w:spacing w:before="120" w:after="0" w:line="240" w:lineRule="auto"/>
        <w:rPr>
          <w:rFonts w:ascii="Times New Roman" w:eastAsia="Times New Roman" w:hAnsi="Times New Roman" w:cs="Times New Roman"/>
          <w:i/>
          <w:iCs/>
          <w:sz w:val="28"/>
          <w:szCs w:val="28"/>
          <w:lang w:val="vi-VN" w:eastAsia="en-US"/>
        </w:rPr>
      </w:pPr>
    </w:p>
    <w:p w14:paraId="727E45BE" w14:textId="0DA0F7C7" w:rsidR="003C3246" w:rsidRPr="00C1299A" w:rsidRDefault="00BC67D1" w:rsidP="00BC67D1">
      <w:pPr>
        <w:jc w:val="right"/>
        <w:rPr>
          <w:rFonts w:ascii="Times New Roman" w:hAnsi="Times New Roman" w:cs="Times New Roman"/>
          <w:i/>
          <w:iCs/>
          <w:sz w:val="26"/>
          <w:szCs w:val="26"/>
          <w:lang w:val="vi-VN"/>
        </w:rPr>
      </w:pPr>
      <w:r w:rsidRPr="00BC67D1">
        <w:rPr>
          <w:rFonts w:ascii="Times New Roman" w:hAnsi="Times New Roman" w:cs="Times New Roman"/>
          <w:i/>
          <w:iCs/>
          <w:sz w:val="26"/>
          <w:szCs w:val="26"/>
          <w:lang w:val="vi-VN"/>
        </w:rPr>
        <w:t>Quảng Bình</w:t>
      </w:r>
      <w:r w:rsidRPr="00BC67D1">
        <w:rPr>
          <w:rFonts w:ascii="Times New Roman" w:hAnsi="Times New Roman" w:cs="Times New Roman"/>
          <w:i/>
          <w:iCs/>
          <w:sz w:val="26"/>
          <w:szCs w:val="26"/>
          <w:lang w:val="vi-VN" w:eastAsia="vi-VN"/>
        </w:rPr>
        <w:t xml:space="preserve">, ngày </w:t>
      </w:r>
      <w:r w:rsidR="00C1299A" w:rsidRPr="00C1299A">
        <w:rPr>
          <w:rFonts w:ascii="Times New Roman" w:hAnsi="Times New Roman" w:cs="Times New Roman"/>
          <w:i/>
          <w:iCs/>
          <w:sz w:val="26"/>
          <w:szCs w:val="26"/>
          <w:lang w:val="vi-VN" w:eastAsia="vi-VN"/>
        </w:rPr>
        <w:t>0</w:t>
      </w:r>
      <w:r w:rsidRPr="00BC67D1">
        <w:rPr>
          <w:rFonts w:ascii="Times New Roman" w:hAnsi="Times New Roman" w:cs="Times New Roman"/>
          <w:i/>
          <w:iCs/>
          <w:sz w:val="26"/>
          <w:szCs w:val="26"/>
          <w:lang w:val="vi-VN"/>
        </w:rPr>
        <w:t xml:space="preserve">9 </w:t>
      </w:r>
      <w:r w:rsidRPr="00BC67D1">
        <w:rPr>
          <w:rFonts w:ascii="Times New Roman" w:hAnsi="Times New Roman" w:cs="Times New Roman"/>
          <w:i/>
          <w:iCs/>
          <w:sz w:val="26"/>
          <w:szCs w:val="26"/>
          <w:lang w:val="vi-VN" w:eastAsia="vi-VN"/>
        </w:rPr>
        <w:t xml:space="preserve">tháng </w:t>
      </w:r>
      <w:r w:rsidR="00C1299A" w:rsidRPr="00C1299A">
        <w:rPr>
          <w:rFonts w:ascii="Times New Roman" w:hAnsi="Times New Roman" w:cs="Times New Roman"/>
          <w:i/>
          <w:iCs/>
          <w:sz w:val="26"/>
          <w:szCs w:val="26"/>
          <w:lang w:val="vi-VN" w:eastAsia="vi-VN"/>
        </w:rPr>
        <w:t>05</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năm</w:t>
      </w:r>
      <w:r w:rsidRPr="00BC67D1">
        <w:rPr>
          <w:rFonts w:ascii="Times New Roman" w:hAnsi="Times New Roman" w:cs="Times New Roman"/>
          <w:i/>
          <w:iCs/>
          <w:sz w:val="26"/>
          <w:szCs w:val="26"/>
          <w:lang w:val="vi-VN"/>
        </w:rPr>
        <w:t xml:space="preserve"> 202</w:t>
      </w:r>
      <w:r w:rsidR="00C1299A" w:rsidRPr="00C1299A">
        <w:rPr>
          <w:rFonts w:ascii="Times New Roman" w:hAnsi="Times New Roman" w:cs="Times New Roman"/>
          <w:i/>
          <w:iCs/>
          <w:sz w:val="26"/>
          <w:szCs w:val="26"/>
          <w:lang w:val="vi-VN"/>
        </w:rPr>
        <w:t>3</w:t>
      </w:r>
    </w:p>
    <w:tbl>
      <w:tblPr>
        <w:tblW w:w="0" w:type="auto"/>
        <w:jc w:val="center"/>
        <w:tblLook w:val="0000" w:firstRow="0" w:lastRow="0" w:firstColumn="0" w:lastColumn="0" w:noHBand="0" w:noVBand="0"/>
      </w:tblPr>
      <w:tblGrid>
        <w:gridCol w:w="6210"/>
        <w:gridCol w:w="6390"/>
      </w:tblGrid>
      <w:tr w:rsidR="00BC67D1" w:rsidRPr="00C1299A" w14:paraId="61586867" w14:textId="3FF059D6" w:rsidTr="00BC67D1">
        <w:trPr>
          <w:trHeight w:val="269"/>
          <w:jc w:val="center"/>
        </w:trPr>
        <w:tc>
          <w:tcPr>
            <w:tcW w:w="6210" w:type="dxa"/>
          </w:tcPr>
          <w:p w14:paraId="5171B456"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r w:rsidRPr="00BC67D1">
              <w:rPr>
                <w:rFonts w:ascii="Times New Roman" w:hAnsi="Times New Roman" w:cs="Times New Roman"/>
                <w:b/>
                <w:sz w:val="26"/>
                <w:szCs w:val="26"/>
              </w:rPr>
              <w:lastRenderedPageBreak/>
              <w:t>TRƯỞNG KHOA</w:t>
            </w:r>
          </w:p>
          <w:p w14:paraId="7648ACCC"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A3F74D8"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641D9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30794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D08B018" w14:textId="529C78F2" w:rsidR="00BC67D1" w:rsidRPr="00BC67D1" w:rsidRDefault="00BC67D1" w:rsidP="00BC67D1">
            <w:pPr>
              <w:tabs>
                <w:tab w:val="center" w:pos="4702"/>
              </w:tabs>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rPr>
              <w:t>TS</w:t>
            </w:r>
            <w:r>
              <w:rPr>
                <w:rFonts w:ascii="Times New Roman" w:hAnsi="Times New Roman" w:cs="Times New Roman"/>
                <w:b/>
                <w:sz w:val="26"/>
                <w:szCs w:val="26"/>
                <w:lang w:val="vi-VN"/>
              </w:rPr>
              <w:t>. Trần Thủy</w:t>
            </w:r>
          </w:p>
        </w:tc>
        <w:tc>
          <w:tcPr>
            <w:tcW w:w="6390" w:type="dxa"/>
          </w:tcPr>
          <w:p w14:paraId="2EB34AF1"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r w:rsidRPr="00BC67D1">
              <w:rPr>
                <w:rFonts w:ascii="Times New Roman" w:hAnsi="Times New Roman" w:cs="Times New Roman"/>
                <w:b/>
                <w:noProof/>
                <w:sz w:val="26"/>
                <w:szCs w:val="26"/>
                <w:lang w:val="vi-VN"/>
              </w:rPr>
              <w:t>HIỆU TRƯỞNG</w:t>
            </w:r>
          </w:p>
          <w:p w14:paraId="7F751D4E"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4B17638D"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16D2905C"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33D06E98"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63D9BF93"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02B3380B" w14:textId="4753F371" w:rsidR="00BC67D1" w:rsidRPr="00BC67D1" w:rsidRDefault="00BC67D1" w:rsidP="00BC67D1">
            <w:pPr>
              <w:tabs>
                <w:tab w:val="left" w:pos="1470"/>
              </w:tabs>
              <w:spacing w:after="0"/>
              <w:jc w:val="center"/>
              <w:rPr>
                <w:rFonts w:ascii="Times New Roman" w:hAnsi="Times New Roman" w:cs="Times New Roman"/>
                <w:b/>
                <w:noProof/>
                <w:sz w:val="26"/>
                <w:szCs w:val="26"/>
                <w:lang w:val="vi-VN"/>
              </w:rPr>
            </w:pPr>
            <w:r>
              <w:rPr>
                <w:rFonts w:ascii="Times New Roman" w:hAnsi="Times New Roman" w:cs="Times New Roman"/>
                <w:b/>
                <w:noProof/>
                <w:sz w:val="26"/>
                <w:szCs w:val="26"/>
                <w:lang w:val="vi-VN"/>
              </w:rPr>
              <w:t>PGS. TS. Nguyễn Đức Vượng</w:t>
            </w:r>
          </w:p>
        </w:tc>
      </w:tr>
    </w:tbl>
    <w:p w14:paraId="228BCD8A" w14:textId="36680615" w:rsidR="00BC67D1" w:rsidRPr="00BC67D1" w:rsidRDefault="00BC67D1">
      <w:pPr>
        <w:rPr>
          <w:lang w:val="vi-VN"/>
        </w:rPr>
      </w:pPr>
    </w:p>
    <w:sectPr w:rsidR="00BC67D1" w:rsidRPr="00BC67D1" w:rsidSect="008A4731">
      <w:pgSz w:w="15840" w:h="12240" w:orient="landscape"/>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6"/>
    <w:rsid w:val="00070ACB"/>
    <w:rsid w:val="000905DC"/>
    <w:rsid w:val="000E7F2C"/>
    <w:rsid w:val="003443ED"/>
    <w:rsid w:val="003C3246"/>
    <w:rsid w:val="0044550D"/>
    <w:rsid w:val="004D57F5"/>
    <w:rsid w:val="004F670A"/>
    <w:rsid w:val="0050036E"/>
    <w:rsid w:val="00662395"/>
    <w:rsid w:val="0071679F"/>
    <w:rsid w:val="00BB56A1"/>
    <w:rsid w:val="00BC67D1"/>
    <w:rsid w:val="00C1299A"/>
    <w:rsid w:val="00C737ED"/>
    <w:rsid w:val="00D21019"/>
    <w:rsid w:val="00D7035F"/>
    <w:rsid w:val="00E22097"/>
    <w:rsid w:val="00E66805"/>
    <w:rsid w:val="00EC2DF7"/>
    <w:rsid w:val="00F4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C48"/>
  <w15:chartTrackingRefBased/>
  <w15:docId w15:val="{A050EC70-4F69-42C4-A7FD-2883902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3C324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2023-05-09T00:44:00Z</dcterms:created>
  <dcterms:modified xsi:type="dcterms:W3CDTF">2023-05-09T00:46:00Z</dcterms:modified>
</cp:coreProperties>
</file>