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A7" w:rsidRPr="005F2F94" w:rsidRDefault="002936A7" w:rsidP="002936A7">
      <w:pPr>
        <w:spacing w:before="120" w:after="100" w:afterAutospacing="1" w:line="288" w:lineRule="auto"/>
        <w:jc w:val="center"/>
      </w:pPr>
      <w:bookmarkStart w:id="0" w:name="chuong_pl_17"/>
      <w:r>
        <w:rPr>
          <w:b/>
          <w:bCs/>
          <w:lang w:val="vi-VN" w:eastAsia="vi-VN"/>
        </w:rPr>
        <w:t>Biểu mẫu 17</w:t>
      </w:r>
      <w:bookmarkEnd w:id="0"/>
    </w:p>
    <w:p w:rsidR="002936A7" w:rsidRPr="000F2275" w:rsidRDefault="002936A7" w:rsidP="002936A7">
      <w:pPr>
        <w:spacing w:line="288" w:lineRule="auto"/>
        <w:rPr>
          <w:lang w:eastAsia="vi-VN"/>
        </w:rPr>
      </w:pPr>
      <w:bookmarkStart w:id="1" w:name="chuong_pl_17_name"/>
      <w:r w:rsidRPr="000F2275">
        <w:rPr>
          <w:lang w:eastAsia="vi-VN"/>
        </w:rPr>
        <w:t xml:space="preserve">   UBND TỈNH QUẢNG BÌNH</w:t>
      </w:r>
    </w:p>
    <w:p w:rsidR="002936A7" w:rsidRPr="000F2275" w:rsidRDefault="002936A7" w:rsidP="002936A7">
      <w:pPr>
        <w:spacing w:line="288" w:lineRule="auto"/>
        <w:rPr>
          <w:b/>
          <w:lang w:eastAsia="vi-VN"/>
        </w:rPr>
      </w:pPr>
      <w:r w:rsidRPr="000F2275">
        <w:rPr>
          <w:b/>
          <w:lang w:eastAsia="vi-VN"/>
        </w:rPr>
        <w:t>TRƯỜNG ĐẠI HỌC QUẢNG BÌNH</w:t>
      </w:r>
    </w:p>
    <w:p w:rsidR="002936A7" w:rsidRPr="000F2275" w:rsidRDefault="0064258F" w:rsidP="002936A7">
      <w:pPr>
        <w:spacing w:line="288" w:lineRule="auto"/>
        <w:jc w:val="center"/>
      </w:pPr>
      <w:r w:rsidRPr="0064258F">
        <w:rPr>
          <w:b/>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7.7pt;margin-top:3.1pt;width:108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"/>
        </w:pict>
      </w:r>
      <w:r w:rsidR="002936A7" w:rsidRPr="000F2275">
        <w:rPr>
          <w:b/>
          <w:bCs/>
          <w:lang w:val="vi-VN" w:eastAsia="vi-VN"/>
        </w:rPr>
        <w:t>THÔNG BÁO</w:t>
      </w:r>
      <w:bookmarkEnd w:id="1"/>
    </w:p>
    <w:p w:rsidR="002936A7" w:rsidRPr="000F2275" w:rsidRDefault="002936A7" w:rsidP="002936A7">
      <w:pPr>
        <w:spacing w:line="288" w:lineRule="auto"/>
        <w:jc w:val="center"/>
        <w:rPr>
          <w:b/>
          <w:bCs/>
          <w:lang w:eastAsia="vi-VN"/>
        </w:rPr>
      </w:pPr>
      <w:bookmarkStart w:id="2" w:name="chuong_pl_17_name_name"/>
      <w:r w:rsidRPr="000F2275">
        <w:rPr>
          <w:b/>
          <w:bCs/>
          <w:lang w:val="vi-VN" w:eastAsia="vi-VN"/>
        </w:rPr>
        <w:t>Công khai cam kết chất lượng đào tạo của cơ sở giáo dục đại học năm học</w:t>
      </w:r>
      <w:bookmarkEnd w:id="2"/>
      <w:r>
        <w:rPr>
          <w:b/>
          <w:bCs/>
          <w:lang w:eastAsia="vi-VN"/>
        </w:rPr>
        <w:t xml:space="preserve"> </w:t>
      </w:r>
      <w:r w:rsidRPr="000F2275">
        <w:rPr>
          <w:b/>
          <w:bCs/>
          <w:lang w:eastAsia="vi-VN"/>
        </w:rPr>
        <w:t>20</w:t>
      </w:r>
      <w:r>
        <w:rPr>
          <w:b/>
          <w:bCs/>
          <w:lang w:eastAsia="vi-VN"/>
        </w:rPr>
        <w:t>2</w:t>
      </w:r>
      <w:r w:rsidR="004E4F27">
        <w:rPr>
          <w:b/>
          <w:bCs/>
          <w:lang w:eastAsia="vi-VN"/>
        </w:rPr>
        <w:t>2</w:t>
      </w:r>
      <w:r>
        <w:rPr>
          <w:b/>
          <w:bCs/>
          <w:lang w:eastAsia="vi-VN"/>
        </w:rPr>
        <w:t xml:space="preserve"> </w:t>
      </w:r>
      <w:r w:rsidRPr="000F2275">
        <w:rPr>
          <w:b/>
          <w:bCs/>
          <w:lang w:eastAsia="vi-VN"/>
        </w:rPr>
        <w:t>-</w:t>
      </w:r>
      <w:r>
        <w:rPr>
          <w:b/>
          <w:bCs/>
          <w:lang w:eastAsia="vi-VN"/>
        </w:rPr>
        <w:t xml:space="preserve"> </w:t>
      </w:r>
      <w:r w:rsidRPr="000F2275">
        <w:rPr>
          <w:b/>
          <w:bCs/>
          <w:lang w:eastAsia="vi-VN"/>
        </w:rPr>
        <w:t>20</w:t>
      </w:r>
      <w:r w:rsidR="004E4F27">
        <w:rPr>
          <w:b/>
          <w:bCs/>
          <w:lang w:eastAsia="vi-VN"/>
        </w:rPr>
        <w:t>23</w:t>
      </w:r>
    </w:p>
    <w:p w:rsidR="002936A7" w:rsidRPr="000F2275" w:rsidRDefault="002936A7" w:rsidP="002936A7">
      <w:pPr>
        <w:spacing w:line="288" w:lineRule="auto"/>
        <w:jc w:val="center"/>
        <w:rPr>
          <w:b/>
          <w:bCs/>
          <w:lang w:eastAsia="vi-VN"/>
        </w:rPr>
      </w:pPr>
      <w:r>
        <w:rPr>
          <w:b/>
          <w:bCs/>
          <w:lang w:eastAsia="vi-VN"/>
        </w:rPr>
        <w:t>Ngành: LUẬT</w:t>
      </w:r>
    </w:p>
    <w:p w:rsidR="002936A7" w:rsidRPr="000F2275" w:rsidRDefault="002936A7" w:rsidP="002936A7">
      <w:pPr>
        <w:spacing w:line="288" w:lineRule="auto"/>
        <w:jc w:val="center"/>
        <w:rPr>
          <w:b/>
          <w:bCs/>
          <w:lang w:eastAsia="vi-VN"/>
        </w:rPr>
      </w:pPr>
    </w:p>
    <w:tbl>
      <w:tblPr>
        <w:tblStyle w:val="TableGrid"/>
        <w:tblW w:w="13662" w:type="dxa"/>
        <w:tblLook w:val="01E0"/>
      </w:tblPr>
      <w:tblGrid>
        <w:gridCol w:w="670"/>
        <w:gridCol w:w="5848"/>
        <w:gridCol w:w="7144"/>
      </w:tblGrid>
      <w:tr w:rsidR="002936A7" w:rsidRPr="000F2275" w:rsidTr="00B6683D">
        <w:tc>
          <w:tcPr>
            <w:tcW w:w="670" w:type="dxa"/>
            <w:vMerge w:val="restart"/>
          </w:tcPr>
          <w:p w:rsidR="002936A7" w:rsidRPr="000F2275" w:rsidRDefault="002936A7" w:rsidP="00B6683D">
            <w:pPr>
              <w:spacing w:line="288" w:lineRule="auto"/>
              <w:jc w:val="center"/>
              <w:rPr>
                <w:b/>
                <w:bCs/>
                <w:lang w:eastAsia="vi-VN"/>
              </w:rPr>
            </w:pPr>
            <w:r w:rsidRPr="000F2275">
              <w:rPr>
                <w:b/>
                <w:bCs/>
                <w:lang w:eastAsia="vi-VN"/>
              </w:rPr>
              <w:t>STT</w:t>
            </w:r>
          </w:p>
        </w:tc>
        <w:tc>
          <w:tcPr>
            <w:tcW w:w="5848" w:type="dxa"/>
            <w:vMerge w:val="restart"/>
          </w:tcPr>
          <w:p w:rsidR="002936A7" w:rsidRPr="000F2275" w:rsidRDefault="002936A7" w:rsidP="00B6683D">
            <w:pPr>
              <w:spacing w:line="288" w:lineRule="auto"/>
              <w:jc w:val="center"/>
              <w:rPr>
                <w:b/>
                <w:bCs/>
                <w:lang w:eastAsia="vi-VN"/>
              </w:rPr>
            </w:pPr>
            <w:r w:rsidRPr="000F2275">
              <w:rPr>
                <w:b/>
                <w:bCs/>
                <w:lang w:eastAsia="vi-VN"/>
              </w:rPr>
              <w:t>Nội dung</w:t>
            </w:r>
          </w:p>
        </w:tc>
        <w:tc>
          <w:tcPr>
            <w:tcW w:w="7144" w:type="dxa"/>
          </w:tcPr>
          <w:p w:rsidR="002936A7" w:rsidRPr="000F2275" w:rsidRDefault="002936A7" w:rsidP="00B6683D">
            <w:pPr>
              <w:spacing w:line="288" w:lineRule="auto"/>
              <w:jc w:val="center"/>
              <w:rPr>
                <w:b/>
                <w:bCs/>
                <w:lang w:eastAsia="vi-VN"/>
              </w:rPr>
            </w:pPr>
            <w:r w:rsidRPr="000F2275">
              <w:rPr>
                <w:b/>
                <w:bCs/>
                <w:lang w:eastAsia="vi-VN"/>
              </w:rPr>
              <w:t>Trình độ đào tạo</w:t>
            </w:r>
          </w:p>
        </w:tc>
      </w:tr>
      <w:tr w:rsidR="002936A7" w:rsidRPr="000F2275" w:rsidTr="00B6683D">
        <w:tc>
          <w:tcPr>
            <w:tcW w:w="670" w:type="dxa"/>
            <w:vMerge/>
          </w:tcPr>
          <w:p w:rsidR="002936A7" w:rsidRPr="000F2275" w:rsidRDefault="002936A7" w:rsidP="00B6683D">
            <w:pPr>
              <w:spacing w:line="288" w:lineRule="auto"/>
              <w:jc w:val="center"/>
              <w:rPr>
                <w:b/>
                <w:bCs/>
                <w:lang w:eastAsia="vi-VN"/>
              </w:rPr>
            </w:pPr>
          </w:p>
        </w:tc>
        <w:tc>
          <w:tcPr>
            <w:tcW w:w="5848" w:type="dxa"/>
            <w:vMerge/>
          </w:tcPr>
          <w:p w:rsidR="002936A7" w:rsidRPr="000F2275" w:rsidRDefault="002936A7" w:rsidP="00B6683D">
            <w:pPr>
              <w:spacing w:line="288" w:lineRule="auto"/>
              <w:jc w:val="center"/>
              <w:rPr>
                <w:b/>
                <w:bCs/>
                <w:lang w:eastAsia="vi-VN"/>
              </w:rPr>
            </w:pPr>
          </w:p>
        </w:tc>
        <w:tc>
          <w:tcPr>
            <w:tcW w:w="7144" w:type="dxa"/>
          </w:tcPr>
          <w:p w:rsidR="002936A7" w:rsidRPr="000F2275" w:rsidRDefault="002936A7" w:rsidP="00B6683D">
            <w:pPr>
              <w:spacing w:line="288" w:lineRule="auto"/>
              <w:jc w:val="center"/>
              <w:rPr>
                <w:b/>
                <w:bCs/>
                <w:lang w:eastAsia="vi-VN"/>
              </w:rPr>
            </w:pPr>
            <w:r w:rsidRPr="000F2275">
              <w:rPr>
                <w:b/>
                <w:bCs/>
                <w:lang w:eastAsia="vi-VN"/>
              </w:rPr>
              <w:t>Đại học chính quy</w:t>
            </w:r>
          </w:p>
        </w:tc>
      </w:tr>
      <w:tr w:rsidR="002936A7" w:rsidRPr="000F2275" w:rsidTr="00B6683D">
        <w:tc>
          <w:tcPr>
            <w:tcW w:w="670" w:type="dxa"/>
          </w:tcPr>
          <w:p w:rsidR="002936A7" w:rsidRPr="000F2275" w:rsidRDefault="002936A7" w:rsidP="00B6683D">
            <w:pPr>
              <w:spacing w:line="288" w:lineRule="auto"/>
              <w:jc w:val="center"/>
              <w:rPr>
                <w:bCs/>
                <w:lang w:eastAsia="vi-VN"/>
              </w:rPr>
            </w:pPr>
            <w:r w:rsidRPr="000F2275">
              <w:rPr>
                <w:bCs/>
                <w:lang w:eastAsia="vi-VN"/>
              </w:rPr>
              <w:t>I</w:t>
            </w:r>
          </w:p>
        </w:tc>
        <w:tc>
          <w:tcPr>
            <w:tcW w:w="5848" w:type="dxa"/>
          </w:tcPr>
          <w:p w:rsidR="002936A7" w:rsidRPr="000F2275" w:rsidRDefault="002936A7" w:rsidP="00B6683D">
            <w:pPr>
              <w:spacing w:line="288" w:lineRule="auto"/>
              <w:rPr>
                <w:b/>
                <w:bCs/>
                <w:lang w:eastAsia="vi-VN"/>
              </w:rPr>
            </w:pPr>
            <w:r w:rsidRPr="000F2275">
              <w:t>Điều kiện đăng ký tuyển sinh</w:t>
            </w:r>
          </w:p>
        </w:tc>
        <w:tc>
          <w:tcPr>
            <w:tcW w:w="7144" w:type="dxa"/>
          </w:tcPr>
          <w:p w:rsidR="002936A7" w:rsidRPr="000F2275" w:rsidRDefault="002936A7" w:rsidP="00B6683D">
            <w:pPr>
              <w:spacing w:line="288" w:lineRule="auto"/>
              <w:jc w:val="both"/>
              <w:rPr>
                <w:bCs/>
                <w:lang w:eastAsia="vi-VN"/>
              </w:rPr>
            </w:pPr>
            <w:r w:rsidRPr="000F2275">
              <w:rPr>
                <w:bCs/>
                <w:lang w:eastAsia="vi-VN"/>
              </w:rPr>
              <w:t>- Thí sinh đã tốt nghiệp THPT hoặc tương đương</w:t>
            </w:r>
          </w:p>
          <w:p w:rsidR="002936A7" w:rsidRPr="000F2275" w:rsidRDefault="002936A7" w:rsidP="00B6683D">
            <w:pPr>
              <w:spacing w:line="288" w:lineRule="auto"/>
              <w:jc w:val="both"/>
              <w:rPr>
                <w:b/>
                <w:bCs/>
                <w:lang w:val="vi-VN" w:eastAsia="vi-VN"/>
              </w:rPr>
            </w:pPr>
            <w:r w:rsidRPr="000F2275">
              <w:t xml:space="preserve">- </w:t>
            </w:r>
            <w:r w:rsidRPr="000F2275">
              <w:rPr>
                <w:lang w:val="vi-VN"/>
              </w:rPr>
              <w:t xml:space="preserve">Thực hiện theo quy định chung về công tác tuyển sinh đại học của Bộ giáo dục và Đào tạo. </w:t>
            </w:r>
          </w:p>
        </w:tc>
      </w:tr>
      <w:tr w:rsidR="002936A7" w:rsidRPr="000F2275" w:rsidTr="00B6683D">
        <w:tc>
          <w:tcPr>
            <w:tcW w:w="670" w:type="dxa"/>
            <w:vAlign w:val="center"/>
          </w:tcPr>
          <w:p w:rsidR="002936A7" w:rsidRPr="000F2275" w:rsidRDefault="002936A7" w:rsidP="00B6683D">
            <w:pPr>
              <w:spacing w:before="120" w:line="288" w:lineRule="auto"/>
              <w:jc w:val="center"/>
            </w:pPr>
            <w:r w:rsidRPr="000F2275">
              <w:t>II</w:t>
            </w:r>
          </w:p>
        </w:tc>
        <w:tc>
          <w:tcPr>
            <w:tcW w:w="5848" w:type="dxa"/>
            <w:vAlign w:val="center"/>
          </w:tcPr>
          <w:p w:rsidR="002936A7" w:rsidRPr="000F2275" w:rsidRDefault="002936A7" w:rsidP="00B6683D">
            <w:pPr>
              <w:spacing w:before="120" w:line="288" w:lineRule="auto"/>
            </w:pPr>
            <w:r w:rsidRPr="000F2275">
              <w:t>Mục tiêu kiến thức, kỹ năng, thái độ và trình độ ngoại ngữ đạt được</w:t>
            </w:r>
          </w:p>
        </w:tc>
        <w:tc>
          <w:tcPr>
            <w:tcW w:w="7144" w:type="dxa"/>
          </w:tcPr>
          <w:p w:rsidR="00EF0317" w:rsidRPr="00EF0317" w:rsidRDefault="00EF0317" w:rsidP="00EF0317">
            <w:pPr>
              <w:spacing w:line="288" w:lineRule="auto"/>
              <w:jc w:val="both"/>
              <w:rPr>
                <w:b/>
                <w:bCs/>
                <w:i/>
              </w:rPr>
            </w:pPr>
            <w:r w:rsidRPr="00EF0317">
              <w:rPr>
                <w:b/>
                <w:bCs/>
                <w:i/>
              </w:rPr>
              <w:t>1. Mục tiêu</w:t>
            </w:r>
          </w:p>
          <w:p w:rsidR="00EF0317" w:rsidRPr="00EF0317" w:rsidRDefault="00EF0317" w:rsidP="00EF0317">
            <w:pPr>
              <w:spacing w:line="288" w:lineRule="auto"/>
              <w:jc w:val="both"/>
              <w:rPr>
                <w:bCs/>
              </w:rPr>
            </w:pPr>
            <w:r w:rsidRPr="00EF0317">
              <w:rPr>
                <w:bCs/>
              </w:rPr>
              <w:t xml:space="preserve">Chương trình nhằm đào tạo cử nhân Luật có phẩm chất chính trị và đạo đức nghề nghiệp tốt; có kiến thức và tư duy pháp luật nền tảng; có năng lực nghiên cứu, có kỹ năng nghề nghiệp cơ bản để làm việc tại các cơ quan nhà nước, các cơ sở giáo dục, các tổ chức chính trị - xã hội, các tổ chức kinh tế; có khả năng giải quyết tốt những vấn đề pháp luật nảy sinh trong đời sống xã hội và có khả năng tiếp tục học tập ở các bậc học cao hơn. </w:t>
            </w:r>
          </w:p>
          <w:p w:rsidR="002936A7" w:rsidRPr="008B2BDB" w:rsidRDefault="00EF0317" w:rsidP="00EF0317">
            <w:pPr>
              <w:tabs>
                <w:tab w:val="center" w:pos="5580"/>
              </w:tabs>
              <w:spacing w:before="40" w:after="40" w:line="288" w:lineRule="auto"/>
              <w:jc w:val="both"/>
              <w:rPr>
                <w:b/>
                <w:bCs/>
                <w:i/>
              </w:rPr>
            </w:pPr>
            <w:r>
              <w:rPr>
                <w:b/>
                <w:bCs/>
                <w:i/>
              </w:rPr>
              <w:t>2</w:t>
            </w:r>
            <w:r w:rsidR="002936A7" w:rsidRPr="008B2BDB">
              <w:rPr>
                <w:b/>
                <w:bCs/>
                <w:i/>
              </w:rPr>
              <w:t>. Về kiến thức</w:t>
            </w:r>
          </w:p>
          <w:p w:rsidR="00EF0317" w:rsidRPr="00EF0317" w:rsidRDefault="00EF0317" w:rsidP="00EF0317">
            <w:pPr>
              <w:spacing w:line="288" w:lineRule="auto"/>
              <w:ind w:firstLine="720"/>
              <w:jc w:val="both"/>
            </w:pPr>
            <w:r w:rsidRPr="00EF0317">
              <w:rPr>
                <w:bCs/>
              </w:rPr>
              <w:t xml:space="preserve">Đào tạo sinh viên ngành Luật trở thành những người am hiểu kiến thức về nhà nước và pháp luật; thông hiểu kiến thức các ngành luật; có phương pháp tự học và tự tìm hiểu, tích lũy kiến thức pháp luật. </w:t>
            </w:r>
            <w:r w:rsidRPr="00EF0317">
              <w:t xml:space="preserve">Có kiến thức về nhà nước, về pháp luật gồm: Lý luận chung về Nhà nước và pháp luật, Lịch sử Nhà nước và pháp luật Việt Nam, Lịch sử Nhà nước và pháp luật thế giới, Luật hiến pháp… Được cập nhật về các ngành luật Việt Nam bao gồm: Luật hành chính, Luật hình sự, Luật dân </w:t>
            </w:r>
            <w:r w:rsidRPr="00EF0317">
              <w:lastRenderedPageBreak/>
              <w:t>sự, Luật tố tụng hình sự, Luật tố tụng dân sự, Luật hôn nhân và gia đình, Luật thương mại, Luật lao động, Luật tài chính, Luật ngân hàng, Luật đất đai, Luật môi trường, Luật sở hữu trí tuệ…</w:t>
            </w:r>
          </w:p>
          <w:p w:rsidR="00EF0317" w:rsidRPr="00EF0317" w:rsidRDefault="00EF0317" w:rsidP="00EF0317">
            <w:pPr>
              <w:tabs>
                <w:tab w:val="center" w:pos="5580"/>
              </w:tabs>
              <w:spacing w:before="40" w:after="40" w:line="288" w:lineRule="auto"/>
              <w:ind w:firstLine="567"/>
              <w:jc w:val="both"/>
            </w:pPr>
            <w:r w:rsidRPr="00EF0317">
              <w:t>Sinh viên nắm vững kiến thức trong hoạt động kinh tế về</w:t>
            </w:r>
            <w:r w:rsidRPr="00EF0317">
              <w:rPr>
                <w:lang w:eastAsia="vi-VN"/>
              </w:rPr>
              <w:t xml:space="preserve"> hàng hóa, thương mại dịch vụ, về sở hữu trí tuệ, các vấn đề về bán phá giá, tự vệ thương mại... được trang bị những kiến thức chuyên sâu về pháp luật hợp đồng, pháp luật về đầu tư, pháp luật doanh nghiệp, giải quyết tranh chấp trong kinh doanh</w:t>
            </w:r>
            <w:r w:rsidRPr="00EF0317">
              <w:t>…</w:t>
            </w:r>
          </w:p>
          <w:p w:rsidR="00EF0317" w:rsidRPr="00EF0317" w:rsidRDefault="00EF0317" w:rsidP="00EF0317">
            <w:pPr>
              <w:tabs>
                <w:tab w:val="center" w:pos="5580"/>
              </w:tabs>
              <w:spacing w:before="40" w:after="40" w:line="288" w:lineRule="auto"/>
              <w:ind w:firstLine="567"/>
              <w:jc w:val="both"/>
              <w:rPr>
                <w:b/>
                <w:bCs/>
                <w:i/>
              </w:rPr>
            </w:pPr>
            <w:r w:rsidRPr="00EF0317">
              <w:t xml:space="preserve"> Nắm vững kiến thức trong hoạt động quản lý hành chính về hoạt động và tổ chức của các cơ quan hành chính nhà nước; về tuyển dụng, sử dụng công chức và viên chức; về thủ tục, quy trình khiếu nại và khiếu kiện để có thể đảm nhận các vị trí chuyên viên trong các cơ quan hành chính nhà nước, luật sư, thẩm phán Tòa hành chính, công chứng viên, công an…</w:t>
            </w:r>
          </w:p>
          <w:p w:rsidR="00EF0317" w:rsidRPr="00EF0317" w:rsidRDefault="00EF0317" w:rsidP="00EF0317">
            <w:pPr>
              <w:tabs>
                <w:tab w:val="center" w:pos="5580"/>
              </w:tabs>
              <w:spacing w:before="40" w:after="40" w:line="288" w:lineRule="auto"/>
              <w:ind w:firstLine="567"/>
              <w:jc w:val="both"/>
            </w:pPr>
            <w:r w:rsidRPr="00EF0317">
              <w:t xml:space="preserve"> Có kiến thức chuyên sâu trong hoạt động quản lý nhà nước về giao đất, định giá đất, thu hồi, bồi thường, hỗ trợ tái định cư; về quy hoạch và xây dựng… để có thể làm việc trong các cơ quan quản lý nhà nước về đất đai và xây dựng như Sở Tài nguyên môi trường, Phòng Tài nguyên môi trường, Sở xây dựng…</w:t>
            </w:r>
          </w:p>
          <w:p w:rsidR="00EF0317" w:rsidRPr="00EF0317" w:rsidRDefault="00EF0317" w:rsidP="00EF0317">
            <w:pPr>
              <w:tabs>
                <w:tab w:val="center" w:pos="5580"/>
              </w:tabs>
              <w:spacing w:before="40" w:after="40" w:line="288" w:lineRule="auto"/>
              <w:ind w:firstLine="567"/>
              <w:jc w:val="both"/>
            </w:pPr>
            <w:r w:rsidRPr="00EF0317">
              <w:t>Có kiến thức chuyện ngành về quản lý hộ tịch, soạn thảo các văn bản hành chính để có thể làm tốt các công tác chuyên môn của vị trí chuyên viên hoặc công chức chuyên môn tại Ủy ban nhân dân các cấp hoặc các Sở, Phòng chuyên môn của Ủy ban nhân dân. Sinh viên có khả năng soạn thảo các loại đơn khiếu nại, khiếu kiện; soạn thảo các loại văn bản nhà nước; viết biên bản phiên tòa, bản án các loại; tư vấn các vấn đề liên quan đến pháp luật Việt Nam; tư vấn các vấn đề về thủ tục hành chính và tư vấn giải quyết các tranh chấp, khiếu nại về đất đai, quy hoạch, xây dựng, hộ tịch... và các kiến thức, kỹ năng khác.</w:t>
            </w:r>
          </w:p>
          <w:p w:rsidR="002936A7" w:rsidRPr="008B2BDB" w:rsidRDefault="00EF0317" w:rsidP="00B6683D">
            <w:pPr>
              <w:spacing w:line="288" w:lineRule="auto"/>
              <w:jc w:val="both"/>
              <w:rPr>
                <w:b/>
                <w:bCs/>
                <w:i/>
              </w:rPr>
            </w:pPr>
            <w:r>
              <w:rPr>
                <w:b/>
                <w:i/>
              </w:rPr>
              <w:t>3</w:t>
            </w:r>
            <w:r w:rsidR="002936A7" w:rsidRPr="00946C65">
              <w:rPr>
                <w:b/>
                <w:i/>
              </w:rPr>
              <w:t>.</w:t>
            </w:r>
            <w:r>
              <w:rPr>
                <w:b/>
                <w:i/>
              </w:rPr>
              <w:t xml:space="preserve"> Về k</w:t>
            </w:r>
            <w:r w:rsidR="002936A7" w:rsidRPr="00946C65">
              <w:rPr>
                <w:b/>
                <w:bCs/>
                <w:i/>
              </w:rPr>
              <w:t>ỹ</w:t>
            </w:r>
            <w:r>
              <w:rPr>
                <w:b/>
                <w:bCs/>
                <w:i/>
              </w:rPr>
              <w:t xml:space="preserve"> năng</w:t>
            </w:r>
          </w:p>
          <w:p w:rsidR="002936A7" w:rsidRPr="008B2BDB" w:rsidRDefault="00EF0317" w:rsidP="00B6683D">
            <w:pPr>
              <w:spacing w:line="288" w:lineRule="auto"/>
              <w:ind w:firstLine="700"/>
              <w:jc w:val="both"/>
            </w:pPr>
            <w:r>
              <w:lastRenderedPageBreak/>
              <w:t xml:space="preserve">- </w:t>
            </w:r>
            <w:r w:rsidR="002936A7" w:rsidRPr="008B2BDB">
              <w:t>Có khả năng tư duy hệ thống, nhận thức, phân tích, đánh giá đúng các vấn đề pháp lý nói chung; biết tiếp cận các vấn đề trong bối cảnh xã hội luôn biến động, bước đầu hình thành kỹ năng phát hiện, phân tích, đánh giá phản biện, tư vấn các vấn đề pháp lí dựa trên những luận cứ khoa học thuộc chuyên ngành đào tạo; có khả năng tự nghiên cứu và lập luận, biết vận dụng các kiến thức, kỹ năng vào nhận diện và giải quyết các vấn đề pháp lí trong thực tiễn.</w:t>
            </w:r>
          </w:p>
          <w:p w:rsidR="002936A7" w:rsidRPr="008B2BDB" w:rsidRDefault="00EF0317" w:rsidP="00EF0317">
            <w:pPr>
              <w:spacing w:line="288" w:lineRule="auto"/>
              <w:jc w:val="both"/>
            </w:pPr>
            <w:r>
              <w:t xml:space="preserve">           </w:t>
            </w:r>
            <w:r w:rsidR="002936A7" w:rsidRPr="008B2BDB">
              <w:t xml:space="preserve">- Có kỹ năng làm việc độc lập, hợp tác làm việc nhóm, giải quyết công việc với tư duy lôgíc và sáng tạo; có kỹ năng giao tiếp, trình </w:t>
            </w:r>
            <w:r w:rsidR="002936A7" w:rsidRPr="008B2BDB">
              <w:rPr>
                <w:spacing w:val="-1"/>
              </w:rPr>
              <w:t>bày</w:t>
            </w:r>
            <w:r w:rsidR="002936A7" w:rsidRPr="008B2BDB">
              <w:t xml:space="preserve"> và thuyết trình; có kỹ năng  tra cứu thông tin, nghiên cứu văn bản, tài liệu; soạn thảo văn bản và viết báo cáo phân tích.</w:t>
            </w:r>
          </w:p>
          <w:p w:rsidR="002936A7" w:rsidRPr="008B2BDB" w:rsidRDefault="002936A7" w:rsidP="00B6683D">
            <w:pPr>
              <w:spacing w:line="288" w:lineRule="auto"/>
              <w:ind w:firstLine="700"/>
              <w:jc w:val="both"/>
            </w:pPr>
            <w:r w:rsidRPr="008B2BDB">
              <w:t xml:space="preserve">- Có kỹ năng đàm phán, tư vấn và làm việc với khách hàng; có kỹ năng thích ứng và quản lý sự thay đổi với môi trường công việc trong nước và quốc tế luôn có sự biến động; </w:t>
            </w:r>
          </w:p>
          <w:p w:rsidR="002936A7" w:rsidRDefault="002936A7" w:rsidP="00B6683D">
            <w:pPr>
              <w:spacing w:line="288" w:lineRule="auto"/>
              <w:ind w:firstLine="700"/>
              <w:jc w:val="both"/>
              <w:rPr>
                <w:bCs/>
              </w:rPr>
            </w:pPr>
            <w:r w:rsidRPr="000F2275">
              <w:rPr>
                <w:bCs/>
                <w:lang w:val="vi-VN"/>
              </w:rPr>
              <w:t>- Có thể sử dụng ngoại ngữ trong giao tiếp và nghiên cứu chuyên ngàn</w:t>
            </w:r>
            <w:r>
              <w:rPr>
                <w:bCs/>
                <w:lang w:val="vi-VN"/>
              </w:rPr>
              <w:t>h, có kỹ năng tin học cơ bản.</w:t>
            </w:r>
          </w:p>
          <w:p w:rsidR="00EF0317" w:rsidRPr="00EF0317" w:rsidRDefault="00EF0317" w:rsidP="00EF0317">
            <w:pPr>
              <w:tabs>
                <w:tab w:val="left" w:pos="360"/>
              </w:tabs>
              <w:spacing w:line="288" w:lineRule="auto"/>
              <w:jc w:val="both"/>
              <w:outlineLvl w:val="0"/>
              <w:rPr>
                <w:b/>
                <w:i/>
              </w:rPr>
            </w:pPr>
            <w:r w:rsidRPr="00EF0317">
              <w:rPr>
                <w:b/>
                <w:i/>
              </w:rPr>
              <w:t>4. Yêu cầu về thái độ</w:t>
            </w:r>
          </w:p>
          <w:p w:rsidR="00EF0317" w:rsidRPr="00EF0317" w:rsidRDefault="00EF0317" w:rsidP="00EF0317">
            <w:pPr>
              <w:tabs>
                <w:tab w:val="left" w:pos="360"/>
              </w:tabs>
              <w:spacing w:line="288" w:lineRule="auto"/>
              <w:jc w:val="both"/>
              <w:outlineLvl w:val="0"/>
            </w:pPr>
            <w:r w:rsidRPr="00EF0317">
              <w:rPr>
                <w:bCs/>
              </w:rPr>
              <w:tab/>
            </w:r>
            <w:r w:rsidRPr="00EF0317">
              <w:rPr>
                <w:bCs/>
              </w:rPr>
              <w:tab/>
              <w:t>- Có phẩm chất đạo đức tốt, trung thực, khách quan;</w:t>
            </w:r>
          </w:p>
          <w:p w:rsidR="00EF0317" w:rsidRPr="00EF0317" w:rsidRDefault="00EF0317" w:rsidP="00EF0317">
            <w:pPr>
              <w:tabs>
                <w:tab w:val="left" w:pos="360"/>
              </w:tabs>
              <w:spacing w:line="288" w:lineRule="auto"/>
              <w:jc w:val="both"/>
              <w:outlineLvl w:val="0"/>
              <w:rPr>
                <w:bCs/>
              </w:rPr>
            </w:pPr>
            <w:r w:rsidRPr="00EF0317">
              <w:rPr>
                <w:bCs/>
              </w:rPr>
              <w:tab/>
            </w:r>
            <w:r w:rsidRPr="00EF0317">
              <w:rPr>
                <w:bCs/>
              </w:rPr>
              <w:tab/>
              <w:t>- Có ý thức tôn trọng và chấp hành pháp luật, có trách nhiệm công dân, có ý thức bảo vệ lợi ích của cộng cộng và xã hội, có lòng nhân ái.</w:t>
            </w:r>
          </w:p>
          <w:p w:rsidR="00EF0317" w:rsidRPr="00EF0317" w:rsidRDefault="00EF0317" w:rsidP="00EF0317">
            <w:pPr>
              <w:tabs>
                <w:tab w:val="left" w:pos="360"/>
              </w:tabs>
              <w:spacing w:line="288" w:lineRule="auto"/>
              <w:jc w:val="both"/>
              <w:outlineLvl w:val="0"/>
              <w:rPr>
                <w:bCs/>
              </w:rPr>
            </w:pPr>
            <w:r w:rsidRPr="00EF0317">
              <w:rPr>
                <w:bCs/>
              </w:rPr>
              <w:tab/>
            </w:r>
            <w:r w:rsidRPr="00EF0317">
              <w:rPr>
                <w:bCs/>
              </w:rPr>
              <w:tab/>
              <w:t>- Có phẩm chất đạo đức nghề nghiệp cần thiết của một luật gia, có bản lĩnh nghề nghiệp và thái độ trung thực, yêu nghề.</w:t>
            </w:r>
          </w:p>
          <w:p w:rsidR="00EF0317" w:rsidRPr="00EF0317" w:rsidRDefault="00EF0317" w:rsidP="00EF0317">
            <w:pPr>
              <w:tabs>
                <w:tab w:val="left" w:pos="360"/>
              </w:tabs>
              <w:spacing w:line="288" w:lineRule="auto"/>
              <w:jc w:val="both"/>
              <w:outlineLvl w:val="0"/>
              <w:rPr>
                <w:bCs/>
              </w:rPr>
            </w:pPr>
            <w:r w:rsidRPr="00EF0317">
              <w:rPr>
                <w:bCs/>
              </w:rPr>
              <w:tab/>
            </w:r>
            <w:r w:rsidRPr="00EF0317">
              <w:rPr>
                <w:bCs/>
              </w:rPr>
              <w:tab/>
              <w:t>- Chủ động, tự tin, mạnh dạn bày tỏ quan điểm và biết lắng nghe;</w:t>
            </w:r>
          </w:p>
          <w:p w:rsidR="00EF0317" w:rsidRPr="00EF0317" w:rsidRDefault="00EF0317" w:rsidP="00EF0317">
            <w:pPr>
              <w:tabs>
                <w:tab w:val="left" w:pos="360"/>
              </w:tabs>
              <w:spacing w:line="288" w:lineRule="auto"/>
              <w:jc w:val="both"/>
              <w:outlineLvl w:val="0"/>
              <w:rPr>
                <w:bCs/>
              </w:rPr>
            </w:pPr>
            <w:r w:rsidRPr="00EF0317">
              <w:rPr>
                <w:bCs/>
              </w:rPr>
              <w:tab/>
            </w:r>
            <w:r w:rsidRPr="00EF0317">
              <w:rPr>
                <w:bCs/>
              </w:rPr>
              <w:tab/>
              <w:t>- Có trách nhiệm với công việc được giao và có tinh thần cầu tiến, hợp tác, thân thiện với các đồng nghiệp trong công việc.</w:t>
            </w:r>
          </w:p>
          <w:p w:rsidR="00EF0317" w:rsidRPr="00EF0317" w:rsidRDefault="00EF0317" w:rsidP="00EF0317">
            <w:pPr>
              <w:spacing w:line="288" w:lineRule="auto"/>
              <w:ind w:firstLine="700"/>
              <w:jc w:val="both"/>
            </w:pPr>
            <w:r w:rsidRPr="00EF0317">
              <w:rPr>
                <w:bCs/>
              </w:rPr>
              <w:tab/>
              <w:t>- Có tinh thần làm việc nghiêm túc, khoa học, kết hợp giữa lý thuyết và thực tiễn, đúc kết kinh nghiệm để giải quyết công việc đạt hiệu quả cao</w:t>
            </w:r>
            <w:r>
              <w:rPr>
                <w:bCs/>
              </w:rPr>
              <w:t>.</w:t>
            </w:r>
          </w:p>
          <w:p w:rsidR="00EF0317" w:rsidRPr="00EF0317" w:rsidRDefault="00EF0317" w:rsidP="00B6683D">
            <w:pPr>
              <w:spacing w:line="288" w:lineRule="auto"/>
              <w:ind w:firstLine="700"/>
              <w:jc w:val="both"/>
              <w:rPr>
                <w:b/>
                <w:bCs/>
                <w:lang w:eastAsia="vi-VN"/>
              </w:rPr>
            </w:pPr>
          </w:p>
        </w:tc>
      </w:tr>
      <w:tr w:rsidR="002936A7" w:rsidRPr="000F2275" w:rsidTr="00B6683D">
        <w:tc>
          <w:tcPr>
            <w:tcW w:w="670" w:type="dxa"/>
            <w:vAlign w:val="center"/>
          </w:tcPr>
          <w:p w:rsidR="002936A7" w:rsidRPr="000F2275" w:rsidRDefault="002936A7" w:rsidP="00B6683D">
            <w:pPr>
              <w:spacing w:before="120" w:line="288" w:lineRule="auto"/>
              <w:jc w:val="center"/>
            </w:pPr>
            <w:r w:rsidRPr="000F2275">
              <w:lastRenderedPageBreak/>
              <w:t>III</w:t>
            </w:r>
          </w:p>
        </w:tc>
        <w:tc>
          <w:tcPr>
            <w:tcW w:w="5848" w:type="dxa"/>
            <w:vAlign w:val="center"/>
          </w:tcPr>
          <w:p w:rsidR="002936A7" w:rsidRPr="000F2275" w:rsidRDefault="002936A7" w:rsidP="00B6683D">
            <w:pPr>
              <w:spacing w:before="120" w:line="288" w:lineRule="auto"/>
            </w:pPr>
            <w:r w:rsidRPr="000F2275">
              <w:t>Các chính sách, hoạt động hỗ trợ học tập, sinh hoạt cho người học</w:t>
            </w:r>
          </w:p>
        </w:tc>
        <w:tc>
          <w:tcPr>
            <w:tcW w:w="7144" w:type="dxa"/>
          </w:tcPr>
          <w:p w:rsidR="002936A7" w:rsidRPr="000F2275" w:rsidRDefault="002936A7" w:rsidP="00B6683D">
            <w:pPr>
              <w:tabs>
                <w:tab w:val="center" w:pos="1800"/>
                <w:tab w:val="center" w:pos="5580"/>
              </w:tabs>
              <w:spacing w:line="288" w:lineRule="auto"/>
              <w:ind w:firstLine="567"/>
              <w:jc w:val="both"/>
              <w:rPr>
                <w:lang w:val="vi-VN"/>
              </w:rPr>
            </w:pPr>
            <w:r w:rsidRPr="000F2275">
              <w:rPr>
                <w:lang w:val="vi-VN"/>
              </w:rPr>
              <w:t xml:space="preserve">Tổ chức các hoạt động ngoại khóa: Trên cơ sở Kế hoạch năm học do Bộ môn xây dựng, giảng viên phụ trách liên hệ các cơ quan, tổ chức trên địa bàn Tỉnh có </w:t>
            </w:r>
            <w:bookmarkStart w:id="3" w:name="_GoBack"/>
            <w:bookmarkEnd w:id="3"/>
            <w:r w:rsidRPr="000F2275">
              <w:rPr>
                <w:lang w:val="vi-VN"/>
              </w:rPr>
              <w:t xml:space="preserve">hoạt động phù hợp với chuyên ngành </w:t>
            </w:r>
            <w:r>
              <w:t>Luật</w:t>
            </w:r>
            <w:r w:rsidRPr="000F2275">
              <w:rPr>
                <w:lang w:val="vi-VN"/>
              </w:rPr>
              <w:t xml:space="preserve"> cho sinh viên tham quan, học tập thực tế tại cơ sở. Hoạt động này giúp sinh viên nâng cao kiến thức, rèn luyện kỹ năng, thái độ làm việc trong môi trường thực tiễn.</w:t>
            </w:r>
          </w:p>
          <w:p w:rsidR="002936A7" w:rsidRPr="002936A7" w:rsidRDefault="002936A7" w:rsidP="00B6683D">
            <w:pPr>
              <w:tabs>
                <w:tab w:val="center" w:pos="1800"/>
                <w:tab w:val="center" w:pos="5580"/>
              </w:tabs>
              <w:spacing w:line="288" w:lineRule="auto"/>
              <w:ind w:firstLine="567"/>
              <w:jc w:val="both"/>
            </w:pPr>
            <w:r w:rsidRPr="000F2275">
              <w:rPr>
                <w:lang w:val="vi-VN"/>
              </w:rPr>
              <w:t>Tư vấn học tập thông qua đội ngữ cố vấn học tập là các giảng viên chủ nhiệm có kinh nghiệm. Ngoài ra, các giảng viên giảng dạy môn chuyên ngành đóng vai trò là cố vấn học tập cho sinh viên bộ môn.</w:t>
            </w:r>
            <w:r>
              <w:t xml:space="preserve"> </w:t>
            </w:r>
            <w:r w:rsidRPr="000F2275">
              <w:rPr>
                <w:lang w:val="vi-VN"/>
              </w:rPr>
              <w:t>Hướng dẫn sinh viên nghiên cứu khoa học, thực hiện các sáng kiến cải tiến kỹ thuật  thông qua Câu lạc bộ sinh viên nghiên cứu khoa học của Hội sinh viên trường.</w:t>
            </w:r>
          </w:p>
          <w:p w:rsidR="002936A7" w:rsidRPr="000F2275" w:rsidRDefault="00EF0317" w:rsidP="00B6683D">
            <w:pPr>
              <w:spacing w:line="288" w:lineRule="auto"/>
              <w:rPr>
                <w:lang w:val="vi-VN" w:eastAsia="vi-VN"/>
              </w:rPr>
            </w:pPr>
            <w:r>
              <w:t xml:space="preserve">           </w:t>
            </w:r>
            <w:r w:rsidR="002936A7" w:rsidRPr="000F2275">
              <w:rPr>
                <w:lang w:val="vi-VN"/>
              </w:rPr>
              <w:t>Giới thiệu việc làm cho sinh viên sau khi tốt nghiệp thông qua Trung tâm doanh nghiệp; các cơ quan.</w:t>
            </w:r>
          </w:p>
        </w:tc>
      </w:tr>
      <w:tr w:rsidR="002936A7" w:rsidRPr="000F2275" w:rsidTr="00B6683D">
        <w:tc>
          <w:tcPr>
            <w:tcW w:w="670" w:type="dxa"/>
            <w:vAlign w:val="center"/>
          </w:tcPr>
          <w:p w:rsidR="002936A7" w:rsidRPr="000F2275" w:rsidRDefault="002936A7" w:rsidP="00B6683D">
            <w:pPr>
              <w:spacing w:before="120" w:line="288" w:lineRule="auto"/>
              <w:jc w:val="center"/>
            </w:pPr>
            <w:r w:rsidRPr="000F2275">
              <w:t>IV</w:t>
            </w:r>
          </w:p>
        </w:tc>
        <w:tc>
          <w:tcPr>
            <w:tcW w:w="5848" w:type="dxa"/>
            <w:vAlign w:val="center"/>
          </w:tcPr>
          <w:p w:rsidR="002936A7" w:rsidRPr="000F2275" w:rsidRDefault="002936A7" w:rsidP="00B6683D">
            <w:pPr>
              <w:spacing w:before="120" w:line="288" w:lineRule="auto"/>
            </w:pPr>
            <w:r w:rsidRPr="000F2275">
              <w:t>Chương trình đào tạo mà nhà trường thực hiện</w:t>
            </w:r>
          </w:p>
        </w:tc>
        <w:tc>
          <w:tcPr>
            <w:tcW w:w="7144" w:type="dxa"/>
          </w:tcPr>
          <w:p w:rsidR="002936A7" w:rsidRPr="000F2275" w:rsidRDefault="002936A7" w:rsidP="00B6683D">
            <w:pPr>
              <w:autoSpaceDE w:val="0"/>
              <w:autoSpaceDN w:val="0"/>
              <w:adjustRightInd w:val="0"/>
              <w:spacing w:before="40" w:after="40" w:line="288" w:lineRule="auto"/>
              <w:ind w:firstLineChars="217" w:firstLine="521"/>
              <w:jc w:val="both"/>
            </w:pPr>
            <w:r w:rsidRPr="000F2275">
              <w:t xml:space="preserve">Chương trình đào tạo Đại học </w:t>
            </w:r>
            <w:r>
              <w:t>Luật</w:t>
            </w:r>
            <w:r w:rsidRPr="000F2275">
              <w:t xml:space="preserve"> được xây dựng trên cơ sở khung chương trình Giáo dục đại họ</w:t>
            </w:r>
            <w:r>
              <w:t>c của Bộ Giáo dục và Đào tạo khối ngành Luật.</w:t>
            </w:r>
          </w:p>
          <w:p w:rsidR="002936A7" w:rsidRPr="000F2275" w:rsidRDefault="002936A7" w:rsidP="00B6683D">
            <w:pPr>
              <w:spacing w:line="288" w:lineRule="auto"/>
              <w:jc w:val="both"/>
              <w:rPr>
                <w:b/>
                <w:bCs/>
                <w:lang w:eastAsia="vi-VN"/>
              </w:rPr>
            </w:pPr>
            <w:r w:rsidRPr="000F2275">
              <w:rPr>
                <w:bCs/>
                <w:lang w:val="vi-VN"/>
              </w:rPr>
              <w:t>Thực hiện theo Quy chế đào tạo đại học, cao đẳng hệ chính quy theo hệ thống Tín chỉ được quy định tại Văn bản hợp nhất số 17/VBHN-BGD</w:t>
            </w:r>
            <w:r w:rsidRPr="000F2275">
              <w:rPr>
                <w:lang w:val="vi-VN"/>
              </w:rPr>
              <w:t>ĐT ngày 15/5/2014 của Bộ trưởng Bộ Giáo dục và Đào tạo</w:t>
            </w:r>
            <w:r w:rsidRPr="000F2275">
              <w:rPr>
                <w:lang w:val="fr-FR"/>
              </w:rPr>
              <w:t>.</w:t>
            </w:r>
          </w:p>
        </w:tc>
      </w:tr>
      <w:tr w:rsidR="002936A7" w:rsidRPr="000F2275" w:rsidTr="00B6683D">
        <w:tc>
          <w:tcPr>
            <w:tcW w:w="670" w:type="dxa"/>
            <w:vAlign w:val="center"/>
          </w:tcPr>
          <w:p w:rsidR="002936A7" w:rsidRPr="000F2275" w:rsidRDefault="002936A7" w:rsidP="00B6683D">
            <w:pPr>
              <w:spacing w:before="120" w:line="288" w:lineRule="auto"/>
              <w:jc w:val="center"/>
            </w:pPr>
            <w:r w:rsidRPr="000F2275">
              <w:t>V</w:t>
            </w:r>
          </w:p>
        </w:tc>
        <w:tc>
          <w:tcPr>
            <w:tcW w:w="5848" w:type="dxa"/>
            <w:vAlign w:val="center"/>
          </w:tcPr>
          <w:p w:rsidR="002936A7" w:rsidRPr="000F2275" w:rsidRDefault="002936A7" w:rsidP="00B6683D">
            <w:pPr>
              <w:spacing w:before="120" w:line="288" w:lineRule="auto"/>
            </w:pPr>
            <w:r w:rsidRPr="000F2275">
              <w:t>Khả năng học tập, nâng cao trình độ sau khi ra trường</w:t>
            </w:r>
          </w:p>
        </w:tc>
        <w:tc>
          <w:tcPr>
            <w:tcW w:w="7144" w:type="dxa"/>
          </w:tcPr>
          <w:p w:rsidR="002936A7" w:rsidRPr="000F2275" w:rsidRDefault="002936A7" w:rsidP="00B6683D">
            <w:pPr>
              <w:spacing w:line="288" w:lineRule="auto"/>
              <w:jc w:val="both"/>
              <w:rPr>
                <w:b/>
                <w:bCs/>
                <w:lang w:eastAsia="vi-VN"/>
              </w:rPr>
            </w:pPr>
            <w:r w:rsidRPr="000F2275">
              <w:t xml:space="preserve">Sau khi tốt nghiệp sinh viên có </w:t>
            </w:r>
            <w:r w:rsidRPr="000F2275">
              <w:rPr>
                <w:lang w:val="vi-VN"/>
              </w:rPr>
              <w:t>đủ khả năng tiếp tục</w:t>
            </w:r>
            <w:r w:rsidRPr="000F2275">
              <w:t xml:space="preserve"> học tập, nghiên cứu</w:t>
            </w:r>
            <w:r w:rsidRPr="000F2275">
              <w:rPr>
                <w:lang w:val="vi-VN"/>
              </w:rPr>
              <w:t xml:space="preserve"> ở trình độ Thạc sĩ, Tiến sĩ</w:t>
            </w:r>
            <w:r>
              <w:t xml:space="preserve"> chuyên ngành Luật</w:t>
            </w:r>
            <w:r w:rsidRPr="000F2275">
              <w:rPr>
                <w:lang w:val="vi-VN"/>
              </w:rPr>
              <w:t>.</w:t>
            </w:r>
          </w:p>
        </w:tc>
      </w:tr>
      <w:tr w:rsidR="002936A7" w:rsidRPr="000F2275" w:rsidTr="00B6683D">
        <w:tc>
          <w:tcPr>
            <w:tcW w:w="670" w:type="dxa"/>
            <w:vAlign w:val="center"/>
          </w:tcPr>
          <w:p w:rsidR="002936A7" w:rsidRPr="000F2275" w:rsidRDefault="002936A7" w:rsidP="00B6683D">
            <w:pPr>
              <w:spacing w:before="120" w:line="288" w:lineRule="auto"/>
              <w:jc w:val="center"/>
            </w:pPr>
            <w:r w:rsidRPr="000F2275">
              <w:t>VI</w:t>
            </w:r>
          </w:p>
        </w:tc>
        <w:tc>
          <w:tcPr>
            <w:tcW w:w="5848" w:type="dxa"/>
            <w:vAlign w:val="center"/>
          </w:tcPr>
          <w:p w:rsidR="002936A7" w:rsidRPr="000F2275" w:rsidRDefault="002936A7" w:rsidP="00B6683D">
            <w:pPr>
              <w:spacing w:before="120" w:line="288" w:lineRule="auto"/>
            </w:pPr>
            <w:r w:rsidRPr="000F2275">
              <w:t>Vị trí làm sau khi tốt nghiệp</w:t>
            </w:r>
          </w:p>
        </w:tc>
        <w:tc>
          <w:tcPr>
            <w:tcW w:w="7144" w:type="dxa"/>
          </w:tcPr>
          <w:p w:rsidR="002936A7" w:rsidRPr="009E5E96" w:rsidRDefault="002936A7" w:rsidP="00B6683D">
            <w:pPr>
              <w:spacing w:line="288" w:lineRule="auto"/>
              <w:jc w:val="both"/>
              <w:rPr>
                <w:lang w:val="pt-BR"/>
              </w:rPr>
            </w:pPr>
            <w:r w:rsidRPr="009E5E96">
              <w:rPr>
                <w:lang w:val="pt-BR"/>
              </w:rPr>
              <w:t xml:space="preserve">- Làm việc tại các cơ quan nhà nước, bao gồm cơ quan quyền lực như HĐND các cấp, các cơ quan bảo vệ pháp luật như Tòa án, Viện kiểm sát, cơ quan thi hành án, công an, làm việc tại bộ phận thanh tra, pháp chế của các cơ quan quan chuyên môn, làm việc tại các cơ quan Đảng và tổ chức chính trị - xã hội; </w:t>
            </w:r>
          </w:p>
          <w:p w:rsidR="002936A7" w:rsidRPr="00946C65" w:rsidRDefault="002936A7" w:rsidP="00B6683D">
            <w:pPr>
              <w:spacing w:line="288" w:lineRule="auto"/>
              <w:jc w:val="both"/>
              <w:rPr>
                <w:lang w:val="pt-BR"/>
              </w:rPr>
            </w:pPr>
            <w:r w:rsidRPr="009E5E96">
              <w:rPr>
                <w:lang w:val="pt-BR"/>
              </w:rPr>
              <w:t xml:space="preserve">- Làm việc cho các tổ chức cung cấp dịch vụ tư vấn pháp lý như luật sư, </w:t>
            </w:r>
            <w:r w:rsidRPr="009E5E96">
              <w:rPr>
                <w:lang w:val="pt-BR"/>
              </w:rPr>
              <w:lastRenderedPageBreak/>
              <w:t xml:space="preserve">tư vấn viên trong các công ty, văn phòng luật, văn phòng công chứng trong và ngoài nước; chuyên viên pháp chế, tư vấn viên, làm phòng tổ chức hành chính trong các công ty, doanh nghiệp có yêu cầu sử dụng nhân lực có chuyên môn trong lĩnh vực pháp luật như ngân hàng, các công ty, tổng công ty,... </w:t>
            </w:r>
          </w:p>
          <w:p w:rsidR="002936A7" w:rsidRPr="00946C65" w:rsidRDefault="002936A7" w:rsidP="00B6683D">
            <w:pPr>
              <w:spacing w:line="288" w:lineRule="auto"/>
              <w:jc w:val="both"/>
              <w:rPr>
                <w:lang w:val="pt-BR"/>
              </w:rPr>
            </w:pPr>
            <w:r w:rsidRPr="00946C65">
              <w:rPr>
                <w:lang w:val="pt-BR"/>
              </w:rPr>
              <w:t>- Làm việc tại các cơ sở giáo dục như trường đại học, cao đẳng, TCCN, các trường phổ thông.</w:t>
            </w:r>
          </w:p>
          <w:p w:rsidR="002936A7" w:rsidRPr="000F2275" w:rsidRDefault="002936A7" w:rsidP="00B6683D">
            <w:pPr>
              <w:spacing w:line="288" w:lineRule="auto"/>
              <w:jc w:val="center"/>
              <w:rPr>
                <w:b/>
                <w:bCs/>
                <w:lang w:eastAsia="vi-VN"/>
              </w:rPr>
            </w:pPr>
            <w:r w:rsidRPr="00946C65">
              <w:rPr>
                <w:lang w:val="pt-BR"/>
              </w:rPr>
              <w:t>- Làm việc cho các tổ chức phi chính phủ, liên chính phủ hoặc các tổ chức quốc tế có các hoạt động liên quan đến các vấn đề pháp luật.</w:t>
            </w:r>
          </w:p>
        </w:tc>
      </w:tr>
    </w:tbl>
    <w:p w:rsidR="002936A7" w:rsidRDefault="002936A7" w:rsidP="002936A7">
      <w:pPr>
        <w:spacing w:line="288" w:lineRule="auto"/>
        <w:jc w:val="center"/>
        <w:rPr>
          <w:b/>
          <w:bCs/>
          <w:lang w:eastAsia="vi-VN"/>
        </w:rPr>
      </w:pPr>
    </w:p>
    <w:tbl>
      <w:tblPr>
        <w:tblW w:w="14275" w:type="dxa"/>
        <w:jc w:val="center"/>
        <w:tblInd w:w="257" w:type="dxa"/>
        <w:tblLayout w:type="fixed"/>
        <w:tblCellMar>
          <w:left w:w="0" w:type="dxa"/>
          <w:right w:w="0" w:type="dxa"/>
        </w:tblCellMar>
        <w:tblLook w:val="0000"/>
      </w:tblPr>
      <w:tblGrid>
        <w:gridCol w:w="8502"/>
        <w:gridCol w:w="5773"/>
      </w:tblGrid>
      <w:tr w:rsidR="002936A7" w:rsidTr="00B6683D">
        <w:trPr>
          <w:trHeight w:val="355"/>
          <w:jc w:val="center"/>
        </w:trPr>
        <w:tc>
          <w:tcPr>
            <w:tcW w:w="8502" w:type="dxa"/>
            <w:tcBorders>
              <w:tl2br w:val="nil"/>
              <w:tr2bl w:val="nil"/>
            </w:tcBorders>
            <w:tcMar>
              <w:top w:w="0" w:type="dxa"/>
              <w:left w:w="0" w:type="dxa"/>
              <w:bottom w:w="0" w:type="dxa"/>
              <w:right w:w="0" w:type="dxa"/>
            </w:tcMar>
          </w:tcPr>
          <w:p w:rsidR="002936A7" w:rsidRDefault="002936A7" w:rsidP="00B6683D">
            <w:pPr>
              <w:spacing w:before="120" w:line="288" w:lineRule="auto"/>
            </w:pPr>
            <w:r>
              <w:t> </w:t>
            </w:r>
            <w:r>
              <w:rPr>
                <w:lang w:val="vi-VN" w:eastAsia="vi-VN"/>
              </w:rPr>
              <w:t> </w:t>
            </w:r>
          </w:p>
        </w:tc>
        <w:tc>
          <w:tcPr>
            <w:tcW w:w="5773" w:type="dxa"/>
            <w:tcBorders>
              <w:tl2br w:val="nil"/>
              <w:tr2bl w:val="nil"/>
            </w:tcBorders>
            <w:tcMar>
              <w:top w:w="0" w:type="dxa"/>
              <w:left w:w="0" w:type="dxa"/>
              <w:bottom w:w="0" w:type="dxa"/>
              <w:right w:w="0" w:type="dxa"/>
            </w:tcMar>
          </w:tcPr>
          <w:p w:rsidR="002936A7" w:rsidRDefault="002936A7" w:rsidP="00B6683D">
            <w:pPr>
              <w:spacing w:before="120" w:after="100" w:afterAutospacing="1" w:line="288" w:lineRule="auto"/>
            </w:pPr>
            <w:r>
              <w:rPr>
                <w:i/>
                <w:iCs/>
              </w:rPr>
              <w:t>Quảng Bình</w:t>
            </w:r>
            <w:r>
              <w:rPr>
                <w:i/>
                <w:iCs/>
                <w:lang w:val="vi-VN" w:eastAsia="vi-VN"/>
              </w:rPr>
              <w:t xml:space="preserve">, ngày </w:t>
            </w:r>
            <w:r>
              <w:rPr>
                <w:i/>
                <w:iCs/>
              </w:rPr>
              <w:t xml:space="preserve">….. </w:t>
            </w:r>
            <w:r>
              <w:rPr>
                <w:i/>
                <w:iCs/>
                <w:lang w:val="vi-VN" w:eastAsia="vi-VN"/>
              </w:rPr>
              <w:t xml:space="preserve">tháng </w:t>
            </w:r>
            <w:r>
              <w:rPr>
                <w:i/>
                <w:iCs/>
              </w:rPr>
              <w:t xml:space="preserve">…. </w:t>
            </w:r>
            <w:r>
              <w:rPr>
                <w:i/>
                <w:iCs/>
                <w:lang w:val="vi-VN" w:eastAsia="vi-VN"/>
              </w:rPr>
              <w:t>năm</w:t>
            </w:r>
            <w:r>
              <w:rPr>
                <w:i/>
                <w:iCs/>
              </w:rPr>
              <w:t xml:space="preserve"> 202</w:t>
            </w:r>
            <w:r w:rsidR="00EF0317">
              <w:rPr>
                <w:i/>
                <w:iCs/>
              </w:rPr>
              <w:t>1</w:t>
            </w:r>
          </w:p>
        </w:tc>
      </w:tr>
    </w:tbl>
    <w:p w:rsidR="002936A7" w:rsidRDefault="002936A7" w:rsidP="002936A7">
      <w:pPr>
        <w:tabs>
          <w:tab w:val="center" w:pos="4702"/>
        </w:tabs>
        <w:spacing w:before="120" w:after="100" w:afterAutospacing="1" w:line="288" w:lineRule="auto"/>
      </w:pPr>
      <w:r>
        <w:t xml:space="preserve">           </w:t>
      </w:r>
      <w:r>
        <w:rPr>
          <w:b/>
        </w:rPr>
        <w:tab/>
        <w:t xml:space="preserve">                         </w:t>
      </w:r>
      <w:r w:rsidR="00EF0317">
        <w:rPr>
          <w:b/>
        </w:rPr>
        <w:t>TRƯỞNG KHOA</w:t>
      </w:r>
      <w:r>
        <w:rPr>
          <w:b/>
        </w:rPr>
        <w:t xml:space="preserve">                                                                                     </w:t>
      </w:r>
      <w:r w:rsidRPr="00762B91">
        <w:rPr>
          <w:b/>
          <w:lang w:eastAsia="vi-VN"/>
        </w:rPr>
        <w:t>HIỆU TRƯỞNG</w:t>
      </w:r>
    </w:p>
    <w:p w:rsidR="002936A7" w:rsidRDefault="002936A7" w:rsidP="002936A7">
      <w:pPr>
        <w:tabs>
          <w:tab w:val="left" w:pos="6660"/>
        </w:tabs>
        <w:spacing w:before="120" w:after="100" w:afterAutospacing="1" w:line="288" w:lineRule="auto"/>
      </w:pPr>
    </w:p>
    <w:p w:rsidR="00EF0317" w:rsidRDefault="00EF0317" w:rsidP="002936A7">
      <w:pPr>
        <w:tabs>
          <w:tab w:val="left" w:pos="6660"/>
        </w:tabs>
        <w:spacing w:before="120" w:after="100" w:afterAutospacing="1" w:line="288" w:lineRule="auto"/>
      </w:pPr>
    </w:p>
    <w:p w:rsidR="002936A7" w:rsidRDefault="00EF0317" w:rsidP="00EF0317">
      <w:pPr>
        <w:tabs>
          <w:tab w:val="left" w:pos="6660"/>
        </w:tabs>
        <w:spacing w:before="120" w:after="100" w:afterAutospacing="1" w:line="288" w:lineRule="auto"/>
        <w:rPr>
          <w:b/>
          <w:bCs/>
          <w:lang w:eastAsia="vi-VN"/>
        </w:rPr>
      </w:pPr>
      <w:r>
        <w:rPr>
          <w:b/>
          <w:bCs/>
          <w:sz w:val="28"/>
          <w:szCs w:val="28"/>
          <w:lang w:eastAsia="vi-VN"/>
        </w:rPr>
        <w:t xml:space="preserve">                        </w:t>
      </w:r>
      <w:r w:rsidR="002936A7">
        <w:rPr>
          <w:b/>
          <w:bCs/>
          <w:sz w:val="28"/>
          <w:szCs w:val="28"/>
          <w:lang w:eastAsia="vi-VN"/>
        </w:rPr>
        <w:t xml:space="preserve"> </w:t>
      </w:r>
      <w:r>
        <w:rPr>
          <w:b/>
          <w:bCs/>
          <w:sz w:val="28"/>
          <w:szCs w:val="28"/>
          <w:lang w:eastAsia="vi-VN"/>
        </w:rPr>
        <w:t>TS. Nguyễn Văn Duy</w:t>
      </w:r>
      <w:r w:rsidR="002936A7">
        <w:rPr>
          <w:b/>
          <w:bCs/>
          <w:sz w:val="28"/>
          <w:szCs w:val="28"/>
          <w:lang w:eastAsia="vi-VN"/>
        </w:rPr>
        <w:t xml:space="preserve">                         </w:t>
      </w:r>
      <w:r>
        <w:rPr>
          <w:b/>
          <w:bCs/>
          <w:sz w:val="28"/>
          <w:szCs w:val="28"/>
          <w:lang w:eastAsia="vi-VN"/>
        </w:rPr>
        <w:t xml:space="preserve">   </w:t>
      </w:r>
      <w:r w:rsidR="002936A7">
        <w:rPr>
          <w:b/>
          <w:bCs/>
          <w:sz w:val="28"/>
          <w:szCs w:val="28"/>
          <w:lang w:eastAsia="vi-VN"/>
        </w:rPr>
        <w:t xml:space="preserve">                             </w:t>
      </w:r>
      <w:r w:rsidR="002936A7" w:rsidRPr="00762B91">
        <w:rPr>
          <w:b/>
          <w:bCs/>
          <w:sz w:val="28"/>
          <w:szCs w:val="28"/>
          <w:lang w:eastAsia="vi-VN"/>
        </w:rPr>
        <w:t xml:space="preserve">PGS.TS. </w:t>
      </w:r>
      <w:r>
        <w:rPr>
          <w:b/>
          <w:bCs/>
          <w:sz w:val="28"/>
          <w:szCs w:val="28"/>
          <w:lang w:eastAsia="vi-VN"/>
        </w:rPr>
        <w:t>Nguyễn Đức Vượng</w:t>
      </w:r>
    </w:p>
    <w:p w:rsidR="002936A7" w:rsidRDefault="002936A7" w:rsidP="002936A7">
      <w:pPr>
        <w:spacing w:line="288" w:lineRule="auto"/>
      </w:pPr>
    </w:p>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Default="002936A7" w:rsidP="002936A7"/>
    <w:p w:rsidR="002936A7" w:rsidRPr="00A27716" w:rsidRDefault="002936A7" w:rsidP="002936A7">
      <w:pPr>
        <w:spacing w:before="120" w:after="100" w:afterAutospacing="1" w:line="288" w:lineRule="auto"/>
        <w:jc w:val="center"/>
      </w:pPr>
      <w:r>
        <w:rPr>
          <w:b/>
          <w:bCs/>
          <w:lang w:val="vi-VN" w:eastAsia="vi-VN"/>
        </w:rPr>
        <w:t>Biểu mẫu 1</w:t>
      </w:r>
      <w:r>
        <w:rPr>
          <w:b/>
          <w:bCs/>
          <w:lang w:eastAsia="vi-VN"/>
        </w:rPr>
        <w:t>8</w:t>
      </w:r>
    </w:p>
    <w:p w:rsidR="002936A7" w:rsidRDefault="002936A7" w:rsidP="002936A7">
      <w:pPr>
        <w:rPr>
          <w:lang w:eastAsia="vi-VN"/>
        </w:rPr>
      </w:pPr>
      <w:r>
        <w:rPr>
          <w:lang w:eastAsia="vi-VN"/>
        </w:rPr>
        <w:t xml:space="preserve">        </w:t>
      </w:r>
      <w:bookmarkStart w:id="4" w:name="chuong_pl_18_name"/>
      <w:r>
        <w:rPr>
          <w:lang w:eastAsia="vi-VN"/>
        </w:rPr>
        <w:t>UBND TỈNH QUẢNG BÌNH</w:t>
      </w:r>
    </w:p>
    <w:p w:rsidR="002936A7" w:rsidRDefault="002936A7" w:rsidP="002936A7">
      <w:pPr>
        <w:rPr>
          <w:b/>
          <w:lang w:eastAsia="vi-VN"/>
        </w:rPr>
      </w:pPr>
      <w:r>
        <w:rPr>
          <w:b/>
          <w:lang w:eastAsia="vi-VN"/>
        </w:rPr>
        <w:t>TRƯỜNG ĐẠI HỌC QUẢNG BÌNH</w:t>
      </w:r>
    </w:p>
    <w:p w:rsidR="002936A7" w:rsidRDefault="0064258F" w:rsidP="002936A7">
      <w:pPr>
        <w:jc w:val="center"/>
      </w:pPr>
      <w:r>
        <w:rPr>
          <w:noProof/>
        </w:rPr>
        <w:pict>
          <v:shape id="_x0000_s1027" type="#_x0000_t32" style="position:absolute;left:0;text-align:left;margin-left:58.95pt;margin-top:2.35pt;width:9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"/>
        </w:pict>
      </w:r>
      <w:r w:rsidR="002936A7">
        <w:rPr>
          <w:b/>
          <w:bCs/>
          <w:lang w:val="vi-VN" w:eastAsia="vi-VN"/>
        </w:rPr>
        <w:t>THÔNG BÁO</w:t>
      </w:r>
      <w:bookmarkEnd w:id="4"/>
    </w:p>
    <w:p w:rsidR="002936A7" w:rsidRDefault="002936A7" w:rsidP="002936A7">
      <w:pPr>
        <w:jc w:val="center"/>
      </w:pPr>
      <w:bookmarkStart w:id="5" w:name="chuong_pl_18_name_name"/>
      <w:r>
        <w:rPr>
          <w:b/>
          <w:bCs/>
          <w:lang w:val="vi-VN" w:eastAsia="vi-VN"/>
        </w:rPr>
        <w:t>Công khai thông tin chất lượng đào tạo thực tế của cơ sở giáo dục đại học năm học</w:t>
      </w:r>
      <w:bookmarkEnd w:id="5"/>
      <w:r>
        <w:rPr>
          <w:b/>
          <w:bCs/>
          <w:lang w:eastAsia="vi-VN"/>
        </w:rPr>
        <w:t xml:space="preserve"> 2019-2020</w:t>
      </w:r>
    </w:p>
    <w:p w:rsidR="002936A7" w:rsidRDefault="002936A7" w:rsidP="002936A7">
      <w:pPr>
        <w:spacing w:before="120" w:after="100" w:afterAutospacing="1"/>
      </w:pPr>
      <w:r>
        <w:rPr>
          <w:lang w:val="vi-VN" w:eastAsia="vi-VN"/>
        </w:rPr>
        <w:t>A. Công khai thông tin về quy mô đào tạo hiện tại</w:t>
      </w:r>
    </w:p>
    <w:tbl>
      <w:tblPr>
        <w:tblW w:w="0" w:type="auto"/>
        <w:jc w:val="center"/>
        <w:tblLayout w:type="fixed"/>
        <w:tblCellMar>
          <w:left w:w="0" w:type="dxa"/>
          <w:right w:w="0" w:type="dxa"/>
        </w:tblCellMar>
        <w:tblLook w:val="04A0"/>
      </w:tblPr>
      <w:tblGrid>
        <w:gridCol w:w="586"/>
        <w:gridCol w:w="1426"/>
        <w:gridCol w:w="708"/>
        <w:gridCol w:w="727"/>
        <w:gridCol w:w="812"/>
        <w:gridCol w:w="945"/>
        <w:gridCol w:w="828"/>
        <w:gridCol w:w="959"/>
        <w:gridCol w:w="804"/>
        <w:gridCol w:w="846"/>
      </w:tblGrid>
      <w:tr w:rsidR="002936A7" w:rsidTr="00B6683D">
        <w:trPr>
          <w:jc w:val="center"/>
        </w:trPr>
        <w:tc>
          <w:tcPr>
            <w:tcW w:w="586" w:type="dxa"/>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STT</w:t>
            </w:r>
          </w:p>
        </w:tc>
        <w:tc>
          <w:tcPr>
            <w:tcW w:w="1426" w:type="dxa"/>
            <w:vMerge w:val="restart"/>
            <w:tcBorders>
              <w:top w:val="single" w:sz="8" w:space="0" w:color="auto"/>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Khối ngành</w:t>
            </w:r>
          </w:p>
        </w:tc>
        <w:tc>
          <w:tcPr>
            <w:tcW w:w="6629" w:type="dxa"/>
            <w:gridSpan w:val="8"/>
            <w:tcBorders>
              <w:top w:val="single" w:sz="8" w:space="0" w:color="auto"/>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Quy mô sinh viên hiện tại</w:t>
            </w:r>
          </w:p>
        </w:tc>
      </w:tr>
      <w:tr w:rsidR="002936A7" w:rsidTr="00B6683D">
        <w:trPr>
          <w:jc w:val="center"/>
        </w:trPr>
        <w:tc>
          <w:tcPr>
            <w:tcW w:w="586" w:type="dxa"/>
            <w:vMerge/>
            <w:tcBorders>
              <w:top w:val="single" w:sz="8" w:space="0" w:color="auto"/>
              <w:left w:val="single" w:sz="8" w:space="0" w:color="auto"/>
              <w:bottom w:val="single" w:sz="8" w:space="0" w:color="auto"/>
              <w:right w:val="single" w:sz="8" w:space="0" w:color="auto"/>
            </w:tcBorders>
            <w:vAlign w:val="center"/>
            <w:hideMark/>
          </w:tcPr>
          <w:p w:rsidR="002936A7" w:rsidRDefault="002936A7" w:rsidP="00B6683D"/>
        </w:tc>
        <w:tc>
          <w:tcPr>
            <w:tcW w:w="1426" w:type="dxa"/>
            <w:vMerge/>
            <w:tcBorders>
              <w:top w:val="single" w:sz="8" w:space="0" w:color="auto"/>
              <w:left w:val="nil"/>
              <w:bottom w:val="single" w:sz="8" w:space="0" w:color="auto"/>
              <w:right w:val="single" w:sz="8" w:space="0" w:color="auto"/>
            </w:tcBorders>
            <w:vAlign w:val="center"/>
            <w:hideMark/>
          </w:tcPr>
          <w:p w:rsidR="002936A7" w:rsidRDefault="002936A7" w:rsidP="00B6683D"/>
        </w:tc>
        <w:tc>
          <w:tcPr>
            <w:tcW w:w="708" w:type="dxa"/>
            <w:vMerge w:val="restart"/>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Tiến sĩ</w:t>
            </w:r>
          </w:p>
        </w:tc>
        <w:tc>
          <w:tcPr>
            <w:tcW w:w="727" w:type="dxa"/>
            <w:vMerge w:val="restart"/>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Thạc sĩ</w:t>
            </w:r>
          </w:p>
        </w:tc>
        <w:tc>
          <w:tcPr>
            <w:tcW w:w="1757" w:type="dxa"/>
            <w:gridSpan w:val="2"/>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Đại học</w:t>
            </w:r>
          </w:p>
        </w:tc>
        <w:tc>
          <w:tcPr>
            <w:tcW w:w="1787" w:type="dxa"/>
            <w:gridSpan w:val="2"/>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Cao đẳng s</w:t>
            </w:r>
            <w:r>
              <w:t xml:space="preserve">ư </w:t>
            </w:r>
            <w:r>
              <w:rPr>
                <w:lang w:val="vi-VN" w:eastAsia="vi-VN"/>
              </w:rPr>
              <w:t>phạm</w:t>
            </w:r>
          </w:p>
        </w:tc>
        <w:tc>
          <w:tcPr>
            <w:tcW w:w="1649" w:type="dxa"/>
            <w:gridSpan w:val="2"/>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eastAsia="vi-VN"/>
              </w:rPr>
              <w:t>Cao đẳng ngoài sư phạm</w:t>
            </w:r>
          </w:p>
        </w:tc>
      </w:tr>
      <w:tr w:rsidR="002936A7" w:rsidTr="00B6683D">
        <w:trPr>
          <w:jc w:val="center"/>
        </w:trPr>
        <w:tc>
          <w:tcPr>
            <w:tcW w:w="586" w:type="dxa"/>
            <w:vMerge/>
            <w:tcBorders>
              <w:top w:val="single" w:sz="8" w:space="0" w:color="auto"/>
              <w:left w:val="single" w:sz="8" w:space="0" w:color="auto"/>
              <w:bottom w:val="single" w:sz="8" w:space="0" w:color="auto"/>
              <w:right w:val="single" w:sz="8" w:space="0" w:color="auto"/>
            </w:tcBorders>
            <w:vAlign w:val="center"/>
            <w:hideMark/>
          </w:tcPr>
          <w:p w:rsidR="002936A7" w:rsidRDefault="002936A7" w:rsidP="00B6683D"/>
        </w:tc>
        <w:tc>
          <w:tcPr>
            <w:tcW w:w="1426" w:type="dxa"/>
            <w:vMerge/>
            <w:tcBorders>
              <w:top w:val="single" w:sz="8" w:space="0" w:color="auto"/>
              <w:left w:val="nil"/>
              <w:bottom w:val="single" w:sz="8" w:space="0" w:color="auto"/>
              <w:right w:val="single" w:sz="8" w:space="0" w:color="auto"/>
            </w:tcBorders>
            <w:vAlign w:val="center"/>
            <w:hideMark/>
          </w:tcPr>
          <w:p w:rsidR="002936A7" w:rsidRDefault="002936A7" w:rsidP="00B6683D"/>
        </w:tc>
        <w:tc>
          <w:tcPr>
            <w:tcW w:w="6629" w:type="dxa"/>
            <w:vMerge/>
            <w:tcBorders>
              <w:top w:val="nil"/>
              <w:left w:val="nil"/>
              <w:bottom w:val="single" w:sz="8" w:space="0" w:color="auto"/>
              <w:right w:val="single" w:sz="8" w:space="0" w:color="auto"/>
            </w:tcBorders>
            <w:vAlign w:val="center"/>
            <w:hideMark/>
          </w:tcPr>
          <w:p w:rsidR="002936A7" w:rsidRDefault="002936A7" w:rsidP="00B6683D"/>
        </w:tc>
        <w:tc>
          <w:tcPr>
            <w:tcW w:w="727" w:type="dxa"/>
            <w:vMerge/>
            <w:tcBorders>
              <w:top w:val="nil"/>
              <w:left w:val="nil"/>
              <w:bottom w:val="single" w:sz="8" w:space="0" w:color="auto"/>
              <w:right w:val="single" w:sz="8" w:space="0" w:color="auto"/>
            </w:tcBorders>
            <w:vAlign w:val="center"/>
            <w:hideMark/>
          </w:tcPr>
          <w:p w:rsidR="002936A7" w:rsidRDefault="002936A7" w:rsidP="00B6683D"/>
        </w:tc>
        <w:tc>
          <w:tcPr>
            <w:tcW w:w="812"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Chính quy</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Vừa làm vừa học</w:t>
            </w:r>
          </w:p>
        </w:tc>
        <w:tc>
          <w:tcPr>
            <w:tcW w:w="82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Chính quy</w:t>
            </w:r>
          </w:p>
        </w:tc>
        <w:tc>
          <w:tcPr>
            <w:tcW w:w="959"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Vừa làm v</w:t>
            </w:r>
            <w:r>
              <w:t>ừ</w:t>
            </w:r>
            <w:r>
              <w:rPr>
                <w:lang w:val="vi-VN" w:eastAsia="vi-VN"/>
              </w:rPr>
              <w:t>a học</w:t>
            </w:r>
          </w:p>
        </w:tc>
        <w:tc>
          <w:tcPr>
            <w:tcW w:w="804"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Chính quy</w:t>
            </w:r>
          </w:p>
        </w:tc>
        <w:tc>
          <w:tcPr>
            <w:tcW w:w="8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Vừa làm vừa học</w:t>
            </w: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b/>
                <w:bCs/>
                <w:lang w:val="vi-VN" w:eastAsia="vi-VN"/>
              </w:rPr>
              <w:t>Tổng số</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959"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04"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1</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pPr>
            <w:r>
              <w:rPr>
                <w:lang w:val="vi-VN" w:eastAsia="vi-VN"/>
              </w:rPr>
              <w:t>Khối ngành I</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959"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04"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2</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pPr>
            <w:r>
              <w:rPr>
                <w:lang w:val="vi-VN" w:eastAsia="vi-VN"/>
              </w:rPr>
              <w:t>Khối ngành II</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959"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04"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45"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3</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pPr>
            <w:r>
              <w:rPr>
                <w:lang w:val="vi-VN" w:eastAsia="vi-VN"/>
              </w:rPr>
              <w:t>Khối ngành III</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eastAsia="vi-VN"/>
              </w:rPr>
              <w:t>x</w:t>
            </w:r>
            <w:r>
              <w:rPr>
                <w:lang w:val="vi-VN" w:eastAsia="vi-VN"/>
              </w:rPr>
              <w:t> </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959"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04"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45"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lastRenderedPageBreak/>
              <w:t>4</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pPr>
            <w:r>
              <w:rPr>
                <w:lang w:val="vi-VN" w:eastAsia="vi-VN"/>
              </w:rPr>
              <w:t>Khối ngành IV</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Pr="00A27716" w:rsidRDefault="002936A7" w:rsidP="00B6683D">
            <w:pPr>
              <w:spacing w:before="120"/>
              <w:jc w:val="center"/>
            </w:pPr>
            <w:r>
              <w:rPr>
                <w:lang w:val="vi-VN" w:eastAsia="vi-VN"/>
              </w:rPr>
              <w:t> </w:t>
            </w:r>
            <w:r>
              <w:rPr>
                <w:lang w:eastAsia="vi-VN"/>
              </w:rPr>
              <w:t>x</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959"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04"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45"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5</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pPr>
            <w:r>
              <w:rPr>
                <w:lang w:val="vi-VN" w:eastAsia="vi-VN"/>
              </w:rPr>
              <w:t>Khối ngành V</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Pr="00A27716" w:rsidRDefault="002936A7" w:rsidP="00B6683D">
            <w:pPr>
              <w:spacing w:before="120"/>
              <w:jc w:val="center"/>
            </w:pPr>
            <w:r>
              <w:rPr>
                <w:lang w:val="vi-VN" w:eastAsia="vi-VN"/>
              </w:rPr>
              <w:t> </w:t>
            </w:r>
            <w:r>
              <w:rPr>
                <w:lang w:eastAsia="vi-VN"/>
              </w:rPr>
              <w:t>x</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959"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04"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45"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6</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pPr>
            <w:r>
              <w:rPr>
                <w:lang w:val="vi-VN" w:eastAsia="vi-VN"/>
              </w:rPr>
              <w:t>Khối ngành VI</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Pr="00A27716" w:rsidRDefault="002936A7" w:rsidP="00B6683D">
            <w:pPr>
              <w:spacing w:before="120"/>
              <w:jc w:val="center"/>
            </w:pPr>
            <w:r>
              <w:rPr>
                <w:lang w:val="vi-VN" w:eastAsia="vi-VN"/>
              </w:rPr>
              <w:t> </w:t>
            </w:r>
            <w:r>
              <w:rPr>
                <w:lang w:eastAsia="vi-VN"/>
              </w:rPr>
              <w:t>x</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959"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04"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45"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r>
      <w:tr w:rsidR="002936A7" w:rsidTr="00B6683D">
        <w:trPr>
          <w:jc w:val="center"/>
        </w:trPr>
        <w:tc>
          <w:tcPr>
            <w:tcW w:w="586" w:type="dxa"/>
            <w:tcBorders>
              <w:top w:val="nil"/>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7</w:t>
            </w:r>
          </w:p>
        </w:tc>
        <w:tc>
          <w:tcPr>
            <w:tcW w:w="1426"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pPr>
            <w:r>
              <w:rPr>
                <w:lang w:val="vi-VN" w:eastAsia="vi-VN"/>
              </w:rPr>
              <w:t>Khối ngành VII</w:t>
            </w:r>
          </w:p>
        </w:tc>
        <w:tc>
          <w:tcPr>
            <w:tcW w:w="708"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727"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12"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945" w:type="dxa"/>
            <w:tcBorders>
              <w:top w:val="nil"/>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828"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959"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04"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c>
          <w:tcPr>
            <w:tcW w:w="845" w:type="dxa"/>
            <w:tcBorders>
              <w:top w:val="nil"/>
              <w:left w:val="nil"/>
              <w:bottom w:val="single" w:sz="8" w:space="0" w:color="auto"/>
              <w:right w:val="single" w:sz="8" w:space="0" w:color="auto"/>
            </w:tcBorders>
            <w:shd w:val="solid" w:color="FFFFFF" w:fill="auto"/>
            <w:vAlign w:val="center"/>
          </w:tcPr>
          <w:p w:rsidR="002936A7" w:rsidRDefault="002936A7" w:rsidP="00B6683D">
            <w:pPr>
              <w:spacing w:before="120"/>
              <w:jc w:val="center"/>
            </w:pPr>
          </w:p>
        </w:tc>
      </w:tr>
    </w:tbl>
    <w:p w:rsidR="002936A7" w:rsidRDefault="002936A7" w:rsidP="002936A7">
      <w:pPr>
        <w:spacing w:before="120" w:after="100" w:afterAutospacing="1"/>
        <w:rPr>
          <w:lang w:val="vi-VN" w:eastAsia="vi-VN"/>
        </w:rPr>
      </w:pPr>
    </w:p>
    <w:p w:rsidR="002936A7" w:rsidRDefault="002936A7" w:rsidP="002936A7">
      <w:pPr>
        <w:spacing w:before="120" w:after="100" w:afterAutospacing="1"/>
        <w:rPr>
          <w:lang w:val="vi-VN" w:eastAsia="vi-VN"/>
        </w:rPr>
      </w:pPr>
    </w:p>
    <w:p w:rsidR="002936A7" w:rsidRDefault="002936A7" w:rsidP="002936A7">
      <w:pPr>
        <w:spacing w:before="120" w:after="100" w:afterAutospacing="1"/>
        <w:rPr>
          <w:lang w:val="vi-VN"/>
        </w:rPr>
      </w:pPr>
      <w:r>
        <w:rPr>
          <w:lang w:val="vi-VN" w:eastAsia="vi-VN"/>
        </w:rPr>
        <w:t>B. Công khai thông tin về sinh viên tốt nghiệp và tỷ lệ sinh viên có việc làm sau 01 năm</w:t>
      </w:r>
    </w:p>
    <w:tbl>
      <w:tblPr>
        <w:tblW w:w="0" w:type="auto"/>
        <w:tblLayout w:type="fixed"/>
        <w:tblCellMar>
          <w:left w:w="0" w:type="dxa"/>
          <w:right w:w="0" w:type="dxa"/>
        </w:tblCellMar>
        <w:tblLook w:val="04A0"/>
      </w:tblPr>
      <w:tblGrid>
        <w:gridCol w:w="686"/>
        <w:gridCol w:w="2112"/>
        <w:gridCol w:w="1291"/>
        <w:gridCol w:w="1087"/>
        <w:gridCol w:w="1087"/>
        <w:gridCol w:w="1137"/>
        <w:gridCol w:w="5084"/>
      </w:tblGrid>
      <w:tr w:rsidR="002936A7" w:rsidTr="00B6683D">
        <w:tc>
          <w:tcPr>
            <w:tcW w:w="686" w:type="dxa"/>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STT</w:t>
            </w:r>
          </w:p>
        </w:tc>
        <w:tc>
          <w:tcPr>
            <w:tcW w:w="2112" w:type="dxa"/>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Khối ngành</w:t>
            </w:r>
          </w:p>
        </w:tc>
        <w:tc>
          <w:tcPr>
            <w:tcW w:w="1291" w:type="dxa"/>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Số sinh viên tốt nghiệp</w:t>
            </w:r>
          </w:p>
        </w:tc>
        <w:tc>
          <w:tcPr>
            <w:tcW w:w="3311" w:type="dxa"/>
            <w:gridSpan w:val="3"/>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Phân lo</w:t>
            </w:r>
            <w:r>
              <w:t>ạ</w:t>
            </w:r>
            <w:r>
              <w:rPr>
                <w:lang w:val="vi-VN" w:eastAsia="vi-VN"/>
              </w:rPr>
              <w:t>i tốt nghiệp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Tỷ lệ sinh viên tốt nghiệp có việc làm sau 1 năm ra trường (%)*</w:t>
            </w:r>
          </w:p>
        </w:tc>
      </w:tr>
      <w:tr w:rsidR="002936A7" w:rsidTr="00B6683D">
        <w:tc>
          <w:tcPr>
            <w:tcW w:w="686" w:type="dxa"/>
            <w:vMerge/>
            <w:tcBorders>
              <w:top w:val="single" w:sz="8" w:space="0" w:color="auto"/>
              <w:left w:val="single" w:sz="8" w:space="0" w:color="auto"/>
              <w:bottom w:val="nil"/>
              <w:right w:val="nil"/>
            </w:tcBorders>
            <w:vAlign w:val="center"/>
            <w:hideMark/>
          </w:tcPr>
          <w:p w:rsidR="002936A7" w:rsidRDefault="002936A7" w:rsidP="00B6683D"/>
        </w:tc>
        <w:tc>
          <w:tcPr>
            <w:tcW w:w="2112" w:type="dxa"/>
            <w:vMerge/>
            <w:tcBorders>
              <w:top w:val="single" w:sz="8" w:space="0" w:color="auto"/>
              <w:left w:val="single" w:sz="8" w:space="0" w:color="auto"/>
              <w:bottom w:val="nil"/>
              <w:right w:val="nil"/>
            </w:tcBorders>
            <w:vAlign w:val="center"/>
            <w:hideMark/>
          </w:tcPr>
          <w:p w:rsidR="002936A7" w:rsidRDefault="002936A7" w:rsidP="00B6683D"/>
        </w:tc>
        <w:tc>
          <w:tcPr>
            <w:tcW w:w="1291" w:type="dxa"/>
            <w:vMerge/>
            <w:tcBorders>
              <w:top w:val="single" w:sz="8" w:space="0" w:color="auto"/>
              <w:left w:val="single" w:sz="8" w:space="0" w:color="auto"/>
              <w:bottom w:val="nil"/>
              <w:right w:val="nil"/>
            </w:tcBorders>
            <w:vAlign w:val="center"/>
            <w:hideMark/>
          </w:tcPr>
          <w:p w:rsidR="002936A7" w:rsidRDefault="002936A7" w:rsidP="00B6683D"/>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Loại xuất sắc</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Loại giỏi</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Loại khá</w:t>
            </w:r>
          </w:p>
        </w:tc>
        <w:tc>
          <w:tcPr>
            <w:tcW w:w="5084" w:type="dxa"/>
            <w:tcBorders>
              <w:top w:val="single" w:sz="8" w:space="0" w:color="auto"/>
              <w:left w:val="single" w:sz="8" w:space="0" w:color="auto"/>
              <w:bottom w:val="nil"/>
              <w:right w:val="single" w:sz="8" w:space="0" w:color="auto"/>
            </w:tcBorders>
            <w:vAlign w:val="center"/>
          </w:tcPr>
          <w:p w:rsidR="002936A7" w:rsidRDefault="002936A7" w:rsidP="00B6683D">
            <w:pPr>
              <w:spacing w:before="120"/>
              <w:jc w:val="center"/>
            </w:pPr>
          </w:p>
        </w:tc>
      </w:tr>
      <w:tr w:rsidR="002936A7" w:rsidTr="00B6683D">
        <w:tc>
          <w:tcPr>
            <w:tcW w:w="68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21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b/>
                <w:bCs/>
                <w:lang w:val="vi-VN" w:eastAsia="vi-VN"/>
              </w:rPr>
              <w:t>Tổng số</w:t>
            </w:r>
          </w:p>
        </w:tc>
        <w:tc>
          <w:tcPr>
            <w:tcW w:w="129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8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1</w:t>
            </w:r>
          </w:p>
        </w:tc>
        <w:tc>
          <w:tcPr>
            <w:tcW w:w="21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Khối ngành I</w:t>
            </w:r>
          </w:p>
        </w:tc>
        <w:tc>
          <w:tcPr>
            <w:tcW w:w="129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8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2</w:t>
            </w:r>
          </w:p>
        </w:tc>
        <w:tc>
          <w:tcPr>
            <w:tcW w:w="21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Khối ngành II</w:t>
            </w:r>
          </w:p>
        </w:tc>
        <w:tc>
          <w:tcPr>
            <w:tcW w:w="129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8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3</w:t>
            </w:r>
          </w:p>
        </w:tc>
        <w:tc>
          <w:tcPr>
            <w:tcW w:w="21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Khối ngành III</w:t>
            </w:r>
          </w:p>
        </w:tc>
        <w:tc>
          <w:tcPr>
            <w:tcW w:w="129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8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4</w:t>
            </w:r>
          </w:p>
        </w:tc>
        <w:tc>
          <w:tcPr>
            <w:tcW w:w="21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Khối ngành IV</w:t>
            </w:r>
          </w:p>
        </w:tc>
        <w:tc>
          <w:tcPr>
            <w:tcW w:w="129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8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5</w:t>
            </w:r>
          </w:p>
        </w:tc>
        <w:tc>
          <w:tcPr>
            <w:tcW w:w="21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Khối ngành V</w:t>
            </w:r>
          </w:p>
        </w:tc>
        <w:tc>
          <w:tcPr>
            <w:tcW w:w="129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8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6</w:t>
            </w:r>
          </w:p>
        </w:tc>
        <w:tc>
          <w:tcPr>
            <w:tcW w:w="21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Khối ngành VI</w:t>
            </w:r>
          </w:p>
        </w:tc>
        <w:tc>
          <w:tcPr>
            <w:tcW w:w="129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86"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7</w:t>
            </w:r>
          </w:p>
        </w:tc>
        <w:tc>
          <w:tcPr>
            <w:tcW w:w="2112"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pPr>
            <w:r>
              <w:rPr>
                <w:lang w:val="vi-VN" w:eastAsia="vi-VN"/>
              </w:rPr>
              <w:t>Khối ngành VII</w:t>
            </w:r>
          </w:p>
        </w:tc>
        <w:tc>
          <w:tcPr>
            <w:tcW w:w="1291"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087"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137"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508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bl>
    <w:p w:rsidR="002936A7" w:rsidRDefault="002936A7" w:rsidP="002936A7">
      <w:pPr>
        <w:spacing w:before="120" w:after="100" w:afterAutospacing="1"/>
      </w:pPr>
      <w:r>
        <w:rPr>
          <w:lang w:val="vi-VN" w:eastAsia="vi-VN"/>
        </w:rPr>
        <w:t>(*) Tỷ lệ SVTN có việc làm tính theo công thức: ((SL SVTN có việc làm + SL SVTN đang học nâng cao)/tổng số SVTN được khảo sát)* 100</w:t>
      </w:r>
    </w:p>
    <w:p w:rsidR="002936A7" w:rsidRDefault="002936A7" w:rsidP="002936A7">
      <w:pPr>
        <w:spacing w:before="120" w:after="100" w:afterAutospacing="1"/>
      </w:pPr>
      <w:r>
        <w:lastRenderedPageBreak/>
        <w:t>C</w:t>
      </w:r>
      <w:r>
        <w:rPr>
          <w:lang w:val="vi-VN" w:eastAsia="vi-VN"/>
        </w:rPr>
        <w:t>. Công khai các môn học của từng khóa học, chuyên ngành</w:t>
      </w:r>
    </w:p>
    <w:tbl>
      <w:tblPr>
        <w:tblW w:w="13749" w:type="dxa"/>
        <w:jc w:val="center"/>
        <w:tblLayout w:type="fixed"/>
        <w:tblCellMar>
          <w:left w:w="0" w:type="dxa"/>
          <w:right w:w="0" w:type="dxa"/>
        </w:tblCellMar>
        <w:tblLook w:val="04A0"/>
      </w:tblPr>
      <w:tblGrid>
        <w:gridCol w:w="1266"/>
        <w:gridCol w:w="3168"/>
        <w:gridCol w:w="3211"/>
        <w:gridCol w:w="1091"/>
        <w:gridCol w:w="2509"/>
        <w:gridCol w:w="2504"/>
      </w:tblGrid>
      <w:tr w:rsidR="002936A7" w:rsidRPr="00D57B21" w:rsidTr="00B6683D">
        <w:trPr>
          <w:trHeight w:val="399"/>
          <w:jc w:val="center"/>
        </w:trPr>
        <w:tc>
          <w:tcPr>
            <w:tcW w:w="13749" w:type="dxa"/>
            <w:gridSpan w:val="6"/>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rPr>
                <w:b/>
              </w:rPr>
            </w:pPr>
            <w:r w:rsidRPr="00D57B21">
              <w:rPr>
                <w:b/>
                <w:lang w:eastAsia="vi-VN"/>
              </w:rPr>
              <w:t>I. Khóa 59:</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STT</w:t>
            </w:r>
          </w:p>
        </w:tc>
        <w:tc>
          <w:tcPr>
            <w:tcW w:w="3168"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Tên môn học</w:t>
            </w:r>
          </w:p>
        </w:tc>
        <w:tc>
          <w:tcPr>
            <w:tcW w:w="321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Mục đích môn h</w:t>
            </w:r>
            <w:r w:rsidRPr="00D57B21">
              <w:t>ọ</w:t>
            </w:r>
            <w:r w:rsidRPr="00D57B21">
              <w:rPr>
                <w:lang w:val="vi-VN" w:eastAsia="vi-VN"/>
              </w:rPr>
              <w:t>c</w:t>
            </w:r>
          </w:p>
        </w:tc>
        <w:tc>
          <w:tcPr>
            <w:tcW w:w="109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Số tín chỉ</w:t>
            </w:r>
          </w:p>
        </w:tc>
        <w:tc>
          <w:tcPr>
            <w:tcW w:w="2509"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Lịch trình giảng dạy</w:t>
            </w:r>
          </w:p>
        </w:tc>
        <w:tc>
          <w:tcPr>
            <w:tcW w:w="2504" w:type="dxa"/>
            <w:tcBorders>
              <w:top w:val="single" w:sz="8" w:space="0" w:color="auto"/>
              <w:left w:val="single" w:sz="8" w:space="0" w:color="auto"/>
              <w:bottom w:val="nil"/>
              <w:right w:val="single" w:sz="8" w:space="0" w:color="auto"/>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Phương pháp đánh giá sinh viên</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Cơ sở văn hóa Việt Nam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trHeight w:val="245"/>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2</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lang w:eastAsia="ja-JP"/>
              </w:rPr>
            </w:pPr>
            <w:r w:rsidRPr="00D57B21">
              <w:t>Tâm lý học đại cương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3</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lang w:eastAsia="ja-JP"/>
              </w:rPr>
            </w:pPr>
            <w:r w:rsidRPr="00D57B21">
              <w:rPr>
                <w:lang w:eastAsia="ja-JP"/>
              </w:rPr>
              <w:t>Xã hội học đại cương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4</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Kỹ năng mềm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5</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spacing w:val="-8"/>
              </w:rPr>
            </w:pPr>
            <w:r w:rsidRPr="00D57B21">
              <w:t>Đạo đức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6</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before="120" w:after="120" w:line="360" w:lineRule="auto"/>
              <w:jc w:val="center"/>
              <w:outlineLvl w:val="0"/>
              <w:rPr>
                <w:bCs/>
              </w:rPr>
            </w:pPr>
            <w:r w:rsidRPr="00D57B21">
              <w:rPr>
                <w:bCs/>
              </w:rPr>
              <w:t>Lý luận về nhà nước và pháp luật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7</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Những NLCB của CN Mác–Lênin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8</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Lý luận về nhà nước và pháp luật 2</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9</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t>Phương pháp NCKH chuyên ngành luật</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10</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Logic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11</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Tin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12</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t>Luật hiến pháp Việt Nam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pPr>
            <w:r w:rsidRPr="00D57B21">
              <w:t>4</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13</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Những NLCB của CN Mác–Lênin 2</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14</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rPr>
                <w:bCs/>
              </w:rPr>
              <w:t xml:space="preserve">Luật dân sự </w:t>
            </w:r>
            <w:r w:rsidRPr="00D57B21">
              <w:t>Việt Nam</w:t>
            </w:r>
            <w:r w:rsidRPr="00D57B21">
              <w:rPr>
                <w:bCs/>
              </w:rPr>
              <w:t xml:space="preserve">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15</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rPr>
                <w:bCs/>
              </w:rPr>
              <w:t>Tin học ứng dụng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16</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t>Lịch sử các học thuyết chính trị pháp lí</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rPr>
                <w:bCs/>
              </w:rPr>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17</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Lịch sử nhà nước và pháp luật</w:t>
            </w:r>
          </w:p>
        </w:tc>
        <w:tc>
          <w:tcPr>
            <w:tcW w:w="321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nil"/>
              <w:right w:val="nil"/>
            </w:tcBorders>
            <w:shd w:val="solid" w:color="FFFFFF" w:fill="auto"/>
            <w:hideMark/>
          </w:tcPr>
          <w:p w:rsidR="002936A7" w:rsidRPr="00D57B21" w:rsidRDefault="002936A7" w:rsidP="00B6683D">
            <w:pPr>
              <w:spacing w:before="120" w:after="120" w:line="360" w:lineRule="auto"/>
              <w:jc w:val="center"/>
              <w:outlineLvl w:val="0"/>
              <w:rPr>
                <w:bCs/>
              </w:rPr>
            </w:pPr>
            <w:r w:rsidRPr="00D57B21">
              <w:rPr>
                <w:bCs/>
              </w:rPr>
              <w:t>2</w:t>
            </w:r>
          </w:p>
        </w:tc>
        <w:tc>
          <w:tcPr>
            <w:tcW w:w="2509"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18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hành chính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before="120" w:after="120" w:line="360" w:lineRule="auto"/>
              <w:jc w:val="center"/>
              <w:outlineLvl w:val="0"/>
              <w:rPr>
                <w:bCs/>
              </w:rPr>
            </w:pPr>
            <w:r w:rsidRPr="00D57B21">
              <w:rPr>
                <w:bCs/>
              </w:rPr>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3</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19</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 xml:space="preserve">Đường lối cách mạng của Đảng CSVN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lao động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rPr>
                <w:bCs/>
              </w:rPr>
              <w:t xml:space="preserve">Luật dân sự </w:t>
            </w:r>
            <w:r w:rsidRPr="00D57B21">
              <w:t>Việt Nam</w:t>
            </w:r>
            <w:r w:rsidRPr="00D57B21">
              <w:rPr>
                <w:bCs/>
              </w:rPr>
              <w:t xml:space="preserve"> 2</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thương mại Việt Nam 1</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w:t>
            </w:r>
            <w:r w:rsidRPr="00D57B21">
              <w:rPr>
                <w:lang w:val="vi-VN" w:eastAsia="vi-VN"/>
              </w:rPr>
              <w:lastRenderedPageBreak/>
              <w:t xml:space="preserve">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lastRenderedPageBreak/>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23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tabs>
                <w:tab w:val="left" w:pos="3090"/>
              </w:tabs>
              <w:spacing w:line="288" w:lineRule="auto"/>
              <w:jc w:val="both"/>
              <w:outlineLvl w:val="0"/>
              <w:rPr>
                <w:bCs/>
              </w:rPr>
            </w:pPr>
            <w:r w:rsidRPr="00D57B21">
              <w:t>Luật hình sự Việt Nam 1</w:t>
            </w:r>
            <w:r w:rsidRPr="00D57B21">
              <w:tab/>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Tư tưởng Hồ Chí Minh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Kỹ thuật xây dựng văn bản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hôn nhân và gia đình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thương mại  Việt Nam 2</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28</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 xml:space="preserve">Luật hình sự Việt Nam 2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đất đai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30</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Luật tài chính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tố tụng hình sự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w:t>
            </w:r>
            <w:r w:rsidRPr="00D57B21">
              <w:rPr>
                <w:lang w:val="vi-VN" w:eastAsia="vi-VN"/>
              </w:rPr>
              <w:lastRenderedPageBreak/>
              <w:t xml:space="preserve">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lastRenderedPageBreak/>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31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tố tụng dân sự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ngân hàng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tố tụng hành chính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Tham quan thực tế</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1</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lang w:val="nl-NL"/>
              </w:rPr>
            </w:pPr>
            <w:r w:rsidRPr="00D57B21">
              <w:rPr>
                <w:lang w:val="nl-NL"/>
              </w:rPr>
              <w:t xml:space="preserve">Luật sở hữu trí tuệ </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Công pháp quốc tế</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lang w:val="nl-NL"/>
              </w:rPr>
            </w:pPr>
            <w:r w:rsidRPr="00D57B21">
              <w:t>Tư pháp quốc tế</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Pháp luật cộng đồng ASEAN</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 xml:space="preserve">Công chứng, chứng thực </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w:t>
            </w:r>
            <w:r w:rsidRPr="00D57B21">
              <w:rPr>
                <w:lang w:val="vi-VN" w:eastAsia="vi-VN"/>
              </w:rPr>
              <w:lastRenderedPageBreak/>
              <w:t xml:space="preserve">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lastRenderedPageBreak/>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41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hiến pháp nước ngoài</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Kỹ năng tư vấn pháp luật</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Kỹ năng nghiên cứu và lập luận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thương mại quốc tế</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đầu tư</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cạnh tranh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Pháp luật cộng đồng ASEAN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ind w:left="-104" w:right="-108"/>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Quản trị kinh doanh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ind w:left="-104" w:right="-108"/>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 xml:space="preserve">Tiếng Anh chuyên ngành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w:t>
            </w:r>
            <w:r w:rsidRPr="00D57B21">
              <w:rPr>
                <w:lang w:val="vi-VN" w:eastAsia="vi-VN"/>
              </w:rPr>
              <w:lastRenderedPageBreak/>
              <w:t xml:space="preserve">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lastRenderedPageBreak/>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50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Pháp luật về phòng chống tham nhũng</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bCs/>
                <w:sz w:val="24"/>
              </w:rPr>
            </w:pPr>
            <w:r w:rsidRPr="00D57B21">
              <w:rPr>
                <w:rFonts w:ascii="Times New Roman" w:hAnsi="Times New Roman"/>
                <w:bCs/>
                <w:sz w:val="24"/>
              </w:rPr>
              <w:t>Kỹ năng tuyên truyền, giáo dục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trHeight w:val="1351"/>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Lý luận và pháp luật về quyền con người</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53</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spacing w:val="-8"/>
                <w:lang w:val="en-GB" w:eastAsia="en-GB"/>
              </w:rPr>
            </w:pPr>
            <w:r w:rsidRPr="00D57B21">
              <w:rPr>
                <w:bCs/>
                <w:spacing w:val="-8"/>
                <w:lang w:val="en-GB" w:eastAsia="en-GB"/>
              </w:rPr>
              <w:t>Luật chứng khoán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bCs/>
                <w:sz w:val="24"/>
              </w:rPr>
            </w:pPr>
            <w:r w:rsidRPr="00D57B21">
              <w:rPr>
                <w:rFonts w:ascii="Times New Roman" w:hAnsi="Times New Roman"/>
                <w:bCs/>
                <w:sz w:val="24"/>
              </w:rPr>
              <w:t>Luật kinh doanh bảo hiểm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Lễ tân ngoại giao</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56</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spacing w:val="-8"/>
                <w:lang w:val="en-GB" w:eastAsia="en-GB"/>
              </w:rPr>
            </w:pPr>
            <w:r w:rsidRPr="00D57B21">
              <w:rPr>
                <w:spacing w:val="-8"/>
                <w:lang w:val="en-GB" w:eastAsia="en-GB"/>
              </w:rPr>
              <w:t>Thực tập nghề nghiệp</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C</w:t>
            </w:r>
            <w:r w:rsidRPr="00D57B21">
              <w:rPr>
                <w:lang w:eastAsia="vi-VN"/>
              </w:rPr>
              <w:t>ủ</w:t>
            </w:r>
            <w:r w:rsidRPr="00D57B21">
              <w:rPr>
                <w:lang w:val="vi-VN" w:eastAsia="vi-VN"/>
              </w:rPr>
              <w:t xml:space="preserve">ng cố và hoàn thiện kỹ năng </w:t>
            </w:r>
            <w:r w:rsidRPr="00D57B21">
              <w:rPr>
                <w:lang w:eastAsia="vi-VN"/>
              </w:rPr>
              <w:t>làm việc</w:t>
            </w:r>
            <w:r w:rsidRPr="00D57B21">
              <w:rPr>
                <w:lang w:val="vi-VN" w:eastAsia="vi-VN"/>
              </w:rPr>
              <w:t xml:space="preserve"> chuyên ngành trong môi trường thực tiễn.</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bCs/>
                <w:spacing w:val="-8"/>
              </w:rPr>
            </w:pPr>
            <w:r w:rsidRPr="00D57B21">
              <w:rPr>
                <w:bCs/>
                <w:spacing w:val="-8"/>
              </w:rPr>
              <w:t>5</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Báo cáo, phỏng vấn</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57</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bCs/>
                <w:spacing w:val="-8"/>
                <w:lang w:val="en-GB" w:eastAsia="en-GB"/>
              </w:rPr>
            </w:pPr>
            <w:r w:rsidRPr="00D57B21">
              <w:rPr>
                <w:bCs/>
                <w:spacing w:val="-8"/>
                <w:lang w:val="en-GB" w:eastAsia="en-GB"/>
              </w:rPr>
              <w:t xml:space="preserve">Khóa luận tốt nghiệp hoặc học </w:t>
            </w:r>
            <w:r w:rsidRPr="00D57B21">
              <w:rPr>
                <w:bCs/>
                <w:spacing w:val="-8"/>
                <w:lang w:val="en-GB" w:eastAsia="en-GB"/>
              </w:rPr>
              <w:lastRenderedPageBreak/>
              <w:t>phần thay thế khóa luận tốt nghiệp</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lastRenderedPageBreak/>
              <w:t xml:space="preserve">Phát triển kiến thức chuyên </w:t>
            </w:r>
            <w:r w:rsidRPr="00D57B21">
              <w:rPr>
                <w:lang w:val="vi-VN" w:eastAsia="vi-VN"/>
              </w:rPr>
              <w:lastRenderedPageBreak/>
              <w:t xml:space="preserve">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bCs/>
                <w:spacing w:val="-8"/>
                <w:lang w:val="en-GB" w:eastAsia="en-GB"/>
              </w:rPr>
            </w:pPr>
            <w:r w:rsidRPr="00D57B21">
              <w:rPr>
                <w:bCs/>
                <w:spacing w:val="-8"/>
                <w:lang w:val="en-GB" w:eastAsia="en-GB"/>
              </w:rPr>
              <w:lastRenderedPageBreak/>
              <w:t>6</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Báo cáo, phỏng vấn</w:t>
            </w:r>
          </w:p>
          <w:p w:rsidR="002936A7" w:rsidRPr="00D57B21" w:rsidRDefault="002936A7" w:rsidP="00B6683D">
            <w:pPr>
              <w:spacing w:before="120" w:after="120" w:line="360" w:lineRule="auto"/>
              <w:jc w:val="center"/>
              <w:rPr>
                <w:lang w:eastAsia="vi-VN"/>
              </w:rPr>
            </w:pPr>
            <w:r w:rsidRPr="00D57B21">
              <w:rPr>
                <w:lang w:eastAsia="vi-VN"/>
              </w:rPr>
              <w:lastRenderedPageBreak/>
              <w:t>(Viết, vấn đáp)</w:t>
            </w:r>
          </w:p>
          <w:p w:rsidR="002936A7" w:rsidRPr="00D57B21" w:rsidRDefault="002936A7" w:rsidP="00B6683D">
            <w:pPr>
              <w:spacing w:before="120" w:after="120" w:line="360" w:lineRule="auto"/>
              <w:jc w:val="center"/>
              <w:rPr>
                <w:lang w:eastAsia="vi-VN"/>
              </w:rPr>
            </w:pPr>
          </w:p>
        </w:tc>
      </w:tr>
      <w:tr w:rsidR="002936A7" w:rsidRPr="00D57B21" w:rsidTr="00B6683D">
        <w:trPr>
          <w:jc w:val="center"/>
        </w:trPr>
        <w:tc>
          <w:tcPr>
            <w:tcW w:w="13749" w:type="dxa"/>
            <w:gridSpan w:val="6"/>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rPr>
                <w:b/>
                <w:lang w:eastAsia="vi-VN"/>
              </w:rPr>
            </w:pPr>
            <w:r w:rsidRPr="00D57B21">
              <w:rPr>
                <w:b/>
                <w:lang w:eastAsia="vi-VN"/>
              </w:rPr>
              <w:lastRenderedPageBreak/>
              <w:t>II. Khóa 60:</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STT</w:t>
            </w:r>
          </w:p>
        </w:tc>
        <w:tc>
          <w:tcPr>
            <w:tcW w:w="3168"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Tên môn học</w:t>
            </w:r>
          </w:p>
        </w:tc>
        <w:tc>
          <w:tcPr>
            <w:tcW w:w="321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Mục đích môn h</w:t>
            </w:r>
            <w:r w:rsidRPr="00D57B21">
              <w:t>ọ</w:t>
            </w:r>
            <w:r w:rsidRPr="00D57B21">
              <w:rPr>
                <w:lang w:val="vi-VN" w:eastAsia="vi-VN"/>
              </w:rPr>
              <w:t>c</w:t>
            </w:r>
          </w:p>
        </w:tc>
        <w:tc>
          <w:tcPr>
            <w:tcW w:w="109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Số tín chỉ</w:t>
            </w:r>
          </w:p>
        </w:tc>
        <w:tc>
          <w:tcPr>
            <w:tcW w:w="2509"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Lịch trình giảng dạy</w:t>
            </w:r>
          </w:p>
        </w:tc>
        <w:tc>
          <w:tcPr>
            <w:tcW w:w="2504" w:type="dxa"/>
            <w:tcBorders>
              <w:top w:val="single" w:sz="8" w:space="0" w:color="auto"/>
              <w:left w:val="single" w:sz="8" w:space="0" w:color="auto"/>
              <w:bottom w:val="nil"/>
              <w:right w:val="single" w:sz="8" w:space="0" w:color="auto"/>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Phương pháp đánh giá sinh viên</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Cơ sở văn hóa Việt Nam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trHeight w:val="245"/>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2</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lang w:eastAsia="ja-JP"/>
              </w:rPr>
            </w:pPr>
            <w:r w:rsidRPr="00D57B21">
              <w:t>Tâm lý học đại cương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3</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lang w:eastAsia="ja-JP"/>
              </w:rPr>
            </w:pPr>
            <w:r w:rsidRPr="00D57B21">
              <w:rPr>
                <w:lang w:eastAsia="ja-JP"/>
              </w:rPr>
              <w:t>Xã hội học đại cương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4</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Kỹ năng mềm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5</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spacing w:val="-8"/>
              </w:rPr>
            </w:pPr>
            <w:r w:rsidRPr="00D57B21">
              <w:t>Đạo đức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6</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before="120" w:after="120" w:line="360" w:lineRule="auto"/>
              <w:jc w:val="center"/>
              <w:outlineLvl w:val="0"/>
              <w:rPr>
                <w:bCs/>
              </w:rPr>
            </w:pPr>
            <w:r w:rsidRPr="00D57B21">
              <w:rPr>
                <w:bCs/>
              </w:rPr>
              <w:t>Lý luận về nhà nước và pháp luật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7</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Những NLCB của CN Mác–Lênin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8</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Lý luận về nhà nước và pháp luật 2</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9</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color w:val="000000"/>
              </w:rPr>
              <w:t>Phương pháp nghiên cứu khoa học, sở hữu trí tuệ và khởi nghiệp</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10</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Logic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11</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Tin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12</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t>Luật hiến pháp Việt Nam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pPr>
            <w:r w:rsidRPr="00D57B21">
              <w:t>4</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13</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Những NLCB của CN Mác–Lênin 2</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14</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rPr>
                <w:bCs/>
              </w:rPr>
              <w:t xml:space="preserve">Luật dân sự </w:t>
            </w:r>
            <w:r w:rsidRPr="00D57B21">
              <w:t>Việt Nam</w:t>
            </w:r>
            <w:r w:rsidRPr="00D57B21">
              <w:rPr>
                <w:bCs/>
              </w:rPr>
              <w:t xml:space="preserve">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15</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rPr>
                <w:bCs/>
              </w:rPr>
              <w:t>Tin học ứng dụng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16</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t>Lịch sử các học thuyết chính trị pháp lí</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rPr>
                <w:bCs/>
              </w:rPr>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17</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Lịch sử nhà nước và pháp luật</w:t>
            </w:r>
          </w:p>
        </w:tc>
        <w:tc>
          <w:tcPr>
            <w:tcW w:w="321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nil"/>
              <w:right w:val="nil"/>
            </w:tcBorders>
            <w:shd w:val="solid" w:color="FFFFFF" w:fill="auto"/>
            <w:hideMark/>
          </w:tcPr>
          <w:p w:rsidR="002936A7" w:rsidRPr="00D57B21" w:rsidRDefault="002936A7" w:rsidP="00B6683D">
            <w:pPr>
              <w:spacing w:before="120" w:after="120" w:line="360" w:lineRule="auto"/>
              <w:jc w:val="center"/>
              <w:outlineLvl w:val="0"/>
              <w:rPr>
                <w:bCs/>
              </w:rPr>
            </w:pPr>
            <w:r w:rsidRPr="00D57B21">
              <w:rPr>
                <w:bCs/>
              </w:rPr>
              <w:t>2</w:t>
            </w:r>
          </w:p>
        </w:tc>
        <w:tc>
          <w:tcPr>
            <w:tcW w:w="2509"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18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hành chính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before="120" w:after="120" w:line="360" w:lineRule="auto"/>
              <w:jc w:val="center"/>
              <w:outlineLvl w:val="0"/>
              <w:rPr>
                <w:bCs/>
              </w:rPr>
            </w:pPr>
            <w:r w:rsidRPr="00D57B21">
              <w:rPr>
                <w:bCs/>
              </w:rPr>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3</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19</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 xml:space="preserve">Đường lối cách mạng của Đảng CSVN </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lao động Việt Nam</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rPr>
                <w:bCs/>
              </w:rPr>
              <w:t xml:space="preserve">Luật dân sự </w:t>
            </w:r>
            <w:r w:rsidRPr="00D57B21">
              <w:t>Việt Nam</w:t>
            </w:r>
            <w:r w:rsidRPr="00D57B21">
              <w:rPr>
                <w:bCs/>
              </w:rPr>
              <w:t xml:space="preserve"> 2</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22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thương mại Việt Nam 1</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tabs>
                <w:tab w:val="left" w:pos="3090"/>
              </w:tabs>
              <w:spacing w:line="288" w:lineRule="auto"/>
              <w:jc w:val="both"/>
              <w:outlineLvl w:val="0"/>
              <w:rPr>
                <w:bCs/>
              </w:rPr>
            </w:pPr>
            <w:r w:rsidRPr="00D57B21">
              <w:t>Luật hình sự Việt Nam 1</w:t>
            </w:r>
            <w:r w:rsidRPr="00D57B21">
              <w:tab/>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Tư tưởng Hồ Chí Minh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Kỹ thuật xây dựng văn bản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hôn nhân và gia đình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thương mại  Việt Nam 2</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28</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 xml:space="preserve">Luật hình sự Việt Nam 2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đất đai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30</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Luật tài chính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31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tố tụng hình sự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tố tụng dân sự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ngân hàng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tố tụng hành chính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Tham quan thực tế</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1</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lang w:val="nl-NL"/>
              </w:rPr>
            </w:pPr>
            <w:r w:rsidRPr="00D57B21">
              <w:rPr>
                <w:lang w:val="nl-NL"/>
              </w:rPr>
              <w:t xml:space="preserve">Luật sở hữu trí tuệ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Công pháp quốc tế</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lang w:val="nl-NL"/>
              </w:rPr>
            </w:pPr>
            <w:r w:rsidRPr="00D57B21">
              <w:t>Tư pháp quốc tế</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Pháp luật cộng đồng ASEAN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40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 xml:space="preserve">Công chứng, chứng thực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hiến pháp nước ngoài</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Kỹ năng tư vấn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Kỹ năng nghiên cứu và lập luận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thương mại quốc tế</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đầu tư</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cạnh tranh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Pháp luật cộng đồng ASEAN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ind w:left="-104" w:right="-108"/>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Quản trị kinh doanh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ind w:left="-104" w:right="-108"/>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49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 xml:space="preserve">Tiếng Anh chuyên ngành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Pháp luật về phòng chống tham nhũng</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bCs/>
                <w:sz w:val="24"/>
              </w:rPr>
            </w:pPr>
            <w:r w:rsidRPr="00D57B21">
              <w:rPr>
                <w:rFonts w:ascii="Times New Roman" w:hAnsi="Times New Roman"/>
                <w:bCs/>
                <w:sz w:val="24"/>
              </w:rPr>
              <w:t>Kỹ năng tuyên truyền, giáo dục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Lý luận và pháp luật về quyền con người</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53</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spacing w:val="-8"/>
                <w:lang w:val="en-GB" w:eastAsia="en-GB"/>
              </w:rPr>
            </w:pPr>
            <w:r w:rsidRPr="00D57B21">
              <w:rPr>
                <w:bCs/>
                <w:spacing w:val="-8"/>
                <w:lang w:val="en-GB" w:eastAsia="en-GB"/>
              </w:rPr>
              <w:t>Luật chứng khoán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bCs/>
                <w:sz w:val="24"/>
              </w:rPr>
            </w:pPr>
            <w:r w:rsidRPr="00D57B21">
              <w:rPr>
                <w:rFonts w:ascii="Times New Roman" w:hAnsi="Times New Roman"/>
                <w:bCs/>
                <w:sz w:val="24"/>
              </w:rPr>
              <w:t>Luật kinh doanh bảo hiểm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Lễ tân ngoại giao</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56</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spacing w:val="-8"/>
                <w:lang w:val="en-GB" w:eastAsia="en-GB"/>
              </w:rPr>
            </w:pPr>
            <w:r w:rsidRPr="00D57B21">
              <w:rPr>
                <w:spacing w:val="-8"/>
                <w:lang w:val="en-GB" w:eastAsia="en-GB"/>
              </w:rPr>
              <w:t>Thực tập nghề nghiệp</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C</w:t>
            </w:r>
            <w:r w:rsidRPr="00D57B21">
              <w:rPr>
                <w:lang w:eastAsia="vi-VN"/>
              </w:rPr>
              <w:t>ủ</w:t>
            </w:r>
            <w:r w:rsidRPr="00D57B21">
              <w:rPr>
                <w:lang w:val="vi-VN" w:eastAsia="vi-VN"/>
              </w:rPr>
              <w:t xml:space="preserve">ng cố và hoàn thiện kỹ năng </w:t>
            </w:r>
            <w:r w:rsidRPr="00D57B21">
              <w:rPr>
                <w:lang w:eastAsia="vi-VN"/>
              </w:rPr>
              <w:t>làm việc</w:t>
            </w:r>
            <w:r w:rsidRPr="00D57B21">
              <w:rPr>
                <w:lang w:val="vi-VN" w:eastAsia="vi-VN"/>
              </w:rPr>
              <w:t xml:space="preserve"> chuyên ngành trong môi trường thực tiễn.</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bCs/>
                <w:spacing w:val="-8"/>
              </w:rPr>
            </w:pPr>
            <w:r w:rsidRPr="00D57B21">
              <w:rPr>
                <w:bCs/>
                <w:spacing w:val="-8"/>
              </w:rPr>
              <w:t>5</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Báo cáo, phỏng vấn</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57</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bCs/>
                <w:spacing w:val="-8"/>
                <w:lang w:val="en-GB" w:eastAsia="en-GB"/>
              </w:rPr>
            </w:pPr>
            <w:r w:rsidRPr="00D57B21">
              <w:rPr>
                <w:bCs/>
                <w:spacing w:val="-8"/>
                <w:lang w:val="en-GB" w:eastAsia="en-GB"/>
              </w:rPr>
              <w:t xml:space="preserve">Khóa luận tốt nghiệp hoặc học </w:t>
            </w:r>
            <w:r w:rsidRPr="00D57B21">
              <w:rPr>
                <w:bCs/>
                <w:spacing w:val="-8"/>
                <w:lang w:val="en-GB" w:eastAsia="en-GB"/>
              </w:rPr>
              <w:lastRenderedPageBreak/>
              <w:t>phần thay thế khóa luận tốt nghiệp</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lastRenderedPageBreak/>
              <w:t xml:space="preserve">Phát triển kiến thức chuyên </w:t>
            </w:r>
            <w:r w:rsidRPr="00D57B21">
              <w:rPr>
                <w:lang w:val="vi-VN" w:eastAsia="vi-VN"/>
              </w:rPr>
              <w:lastRenderedPageBreak/>
              <w:t xml:space="preserve">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bCs/>
                <w:spacing w:val="-8"/>
                <w:lang w:val="en-GB" w:eastAsia="en-GB"/>
              </w:rPr>
            </w:pPr>
            <w:r w:rsidRPr="00D57B21">
              <w:rPr>
                <w:bCs/>
                <w:spacing w:val="-8"/>
                <w:lang w:val="en-GB" w:eastAsia="en-GB"/>
              </w:rPr>
              <w:lastRenderedPageBreak/>
              <w:t>6</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Báo cáo, phỏng vấn</w:t>
            </w:r>
          </w:p>
          <w:p w:rsidR="002936A7" w:rsidRPr="00D57B21" w:rsidRDefault="002936A7" w:rsidP="00B6683D">
            <w:pPr>
              <w:spacing w:before="120" w:after="120" w:line="360" w:lineRule="auto"/>
              <w:jc w:val="center"/>
              <w:rPr>
                <w:lang w:eastAsia="vi-VN"/>
              </w:rPr>
            </w:pPr>
            <w:r w:rsidRPr="00D57B21">
              <w:rPr>
                <w:lang w:eastAsia="vi-VN"/>
              </w:rPr>
              <w:lastRenderedPageBreak/>
              <w:t>(Viết, vấn đáp)</w:t>
            </w:r>
          </w:p>
          <w:p w:rsidR="002936A7" w:rsidRPr="00D57B21" w:rsidRDefault="002936A7" w:rsidP="00B6683D">
            <w:pPr>
              <w:spacing w:before="120" w:after="120" w:line="360" w:lineRule="auto"/>
              <w:jc w:val="center"/>
              <w:rPr>
                <w:lang w:eastAsia="vi-VN"/>
              </w:rPr>
            </w:pPr>
          </w:p>
        </w:tc>
      </w:tr>
      <w:tr w:rsidR="002936A7" w:rsidRPr="00D57B21" w:rsidTr="00B6683D">
        <w:trPr>
          <w:jc w:val="center"/>
        </w:trPr>
        <w:tc>
          <w:tcPr>
            <w:tcW w:w="13749" w:type="dxa"/>
            <w:gridSpan w:val="6"/>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rPr>
                <w:b/>
                <w:lang w:eastAsia="vi-VN"/>
              </w:rPr>
            </w:pPr>
            <w:r w:rsidRPr="00D57B21">
              <w:rPr>
                <w:b/>
                <w:lang w:eastAsia="vi-VN"/>
              </w:rPr>
              <w:lastRenderedPageBreak/>
              <w:t>III. Khóa 61:</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val="vi-VN" w:eastAsia="vi-VN"/>
              </w:rPr>
              <w:t>STT</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val="vi-VN" w:eastAsia="vi-VN"/>
              </w:rPr>
              <w:t>Tên môn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val="vi-VN" w:eastAsia="vi-VN"/>
              </w:rPr>
              <w:t>Mục đích môn h</w:t>
            </w:r>
            <w:r w:rsidRPr="00D57B21">
              <w:t>ọ</w:t>
            </w:r>
            <w:r w:rsidRPr="00D57B21">
              <w:rPr>
                <w:lang w:val="vi-VN" w:eastAsia="vi-VN"/>
              </w:rPr>
              <w:t>c</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val="vi-VN" w:eastAsia="vi-VN"/>
              </w:rPr>
              <w:t>Số tín chỉ</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val="vi-VN" w:eastAsia="vi-VN"/>
              </w:rPr>
              <w:t>Lịch trình giảng dạy</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pPr>
            <w:r w:rsidRPr="00D57B21">
              <w:rPr>
                <w:lang w:val="vi-VN" w:eastAsia="vi-VN"/>
              </w:rPr>
              <w:t>Phương pháp đánh giá sinh viên</w:t>
            </w:r>
          </w:p>
        </w:tc>
      </w:tr>
      <w:tr w:rsidR="002936A7" w:rsidRPr="00D57B21" w:rsidTr="00B6683D">
        <w:trPr>
          <w:trHeight w:val="245"/>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Cơ sở văn hóa Việt Nam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2</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lang w:eastAsia="ja-JP"/>
              </w:rPr>
            </w:pPr>
            <w:r w:rsidRPr="00D57B21">
              <w:t>Tâm lý học đại cương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3</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lang w:eastAsia="ja-JP"/>
              </w:rPr>
            </w:pPr>
            <w:r w:rsidRPr="00D57B21">
              <w:rPr>
                <w:lang w:eastAsia="ja-JP"/>
              </w:rPr>
              <w:t>Xã hội học đại cương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4</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Kỹ năng mềm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5</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spacing w:val="-8"/>
              </w:rPr>
            </w:pPr>
            <w:r w:rsidRPr="00D57B21">
              <w:t>Đạo đức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6</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before="120" w:after="120" w:line="360" w:lineRule="auto"/>
              <w:jc w:val="center"/>
              <w:outlineLvl w:val="0"/>
              <w:rPr>
                <w:bCs/>
              </w:rPr>
            </w:pPr>
            <w:r w:rsidRPr="00D57B21">
              <w:rPr>
                <w:bCs/>
              </w:rPr>
              <w:t>Lý luận về nhà nước và pháp luật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1</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7</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Những NLCB của CN Mác–Lênin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8</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Lý luận về nhà nước và pháp luật 2</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9</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color w:val="000000"/>
              </w:rPr>
              <w:t>Phương pháp nghiên cứu khoa học, sở hữu trí tuệ và khởi nghiệp</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10</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Logic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bCs/>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11</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rPr>
                <w:bCs/>
              </w:rPr>
              <w:t>Tin học</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12</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t>Luật hiến pháp Việt Nam</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pPr>
            <w:r w:rsidRPr="00D57B21">
              <w:t>4</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2</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13</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t>Những NLCB của CN Mác–Lênin 2</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14</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rPr>
                <w:bCs/>
              </w:rPr>
              <w:t xml:space="preserve">Luật dân sự </w:t>
            </w:r>
            <w:r w:rsidRPr="00D57B21">
              <w:t>Việt Nam</w:t>
            </w:r>
            <w:r w:rsidRPr="00D57B21">
              <w:rPr>
                <w:bCs/>
              </w:rPr>
              <w:t xml:space="preserve"> 1</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15</w:t>
            </w:r>
          </w:p>
        </w:tc>
        <w:tc>
          <w:tcPr>
            <w:tcW w:w="3168"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both"/>
              <w:rPr>
                <w:bCs/>
              </w:rPr>
            </w:pPr>
            <w:r w:rsidRPr="00D57B21">
              <w:rPr>
                <w:bCs/>
              </w:rPr>
              <w:t>Tin học ứng dụng</w:t>
            </w:r>
          </w:p>
        </w:tc>
        <w:tc>
          <w:tcPr>
            <w:tcW w:w="321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nil"/>
              <w:right w:val="nil"/>
            </w:tcBorders>
            <w:shd w:val="solid" w:color="FFFFFF" w:fill="auto"/>
            <w:vAlign w:val="center"/>
          </w:tcPr>
          <w:p w:rsidR="002936A7" w:rsidRPr="00D57B21" w:rsidRDefault="002936A7" w:rsidP="00B6683D">
            <w:pPr>
              <w:spacing w:before="120" w:after="120" w:line="360" w:lineRule="auto"/>
              <w:jc w:val="center"/>
            </w:pPr>
            <w:r w:rsidRPr="00D57B21">
              <w:t>16</w:t>
            </w:r>
          </w:p>
        </w:tc>
        <w:tc>
          <w:tcPr>
            <w:tcW w:w="3168" w:type="dxa"/>
            <w:tcBorders>
              <w:top w:val="single" w:sz="8" w:space="0" w:color="auto"/>
              <w:left w:val="single" w:sz="8" w:space="0" w:color="auto"/>
              <w:bottom w:val="nil"/>
              <w:right w:val="nil"/>
            </w:tcBorders>
            <w:shd w:val="solid" w:color="FFFFFF" w:fill="auto"/>
          </w:tcPr>
          <w:p w:rsidR="002936A7" w:rsidRPr="00D57B21" w:rsidRDefault="002936A7" w:rsidP="00B6683D">
            <w:pPr>
              <w:spacing w:line="288" w:lineRule="auto"/>
              <w:jc w:val="both"/>
              <w:outlineLvl w:val="0"/>
              <w:rPr>
                <w:bCs/>
              </w:rPr>
            </w:pPr>
            <w:r w:rsidRPr="00D57B21">
              <w:t>Lịch sử các học thuyết chính trị pháp lí</w:t>
            </w:r>
          </w:p>
        </w:tc>
        <w:tc>
          <w:tcPr>
            <w:tcW w:w="321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line="288" w:lineRule="auto"/>
              <w:jc w:val="center"/>
              <w:rPr>
                <w:bCs/>
              </w:rPr>
            </w:pPr>
            <w:r w:rsidRPr="00D57B21">
              <w:rPr>
                <w:bCs/>
              </w:rPr>
              <w:t>2</w:t>
            </w:r>
          </w:p>
        </w:tc>
        <w:tc>
          <w:tcPr>
            <w:tcW w:w="2509" w:type="dxa"/>
            <w:tcBorders>
              <w:top w:val="single" w:sz="8" w:space="0" w:color="auto"/>
              <w:left w:val="single" w:sz="8" w:space="0" w:color="auto"/>
              <w:bottom w:val="nil"/>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nil"/>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17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rPr>
                <w:bCs/>
              </w:rPr>
              <w:t>Lịch sử nhà nước và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before="120" w:after="120" w:line="360"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pPr>
            <w:r w:rsidRPr="00D57B21">
              <w:rPr>
                <w:lang w:eastAsia="vi-VN"/>
              </w:rPr>
              <w:t>HỌC KỲ 3</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18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hành chính Việt Nam</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before="120" w:after="120" w:line="360" w:lineRule="auto"/>
              <w:jc w:val="center"/>
              <w:outlineLvl w:val="0"/>
              <w:rPr>
                <w:bCs/>
              </w:rPr>
            </w:pPr>
            <w:r w:rsidRPr="00D57B21">
              <w:rPr>
                <w:bCs/>
              </w:rPr>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3</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19</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 xml:space="preserve">Đường lối cách mạng của Đảng CSVN </w:t>
            </w:r>
          </w:p>
        </w:tc>
        <w:tc>
          <w:tcPr>
            <w:tcW w:w="3211"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w:t>
            </w:r>
            <w:r w:rsidRPr="00D57B21">
              <w:rPr>
                <w:lang w:eastAsia="vi-VN"/>
              </w:rPr>
              <w:t>nền tảng</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lao động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rPr>
                <w:bCs/>
              </w:rPr>
              <w:t xml:space="preserve">Luật dân sự </w:t>
            </w:r>
            <w:r w:rsidRPr="00D57B21">
              <w:t>Việt Nam</w:t>
            </w:r>
            <w:r w:rsidRPr="00D57B21">
              <w:rPr>
                <w:bCs/>
              </w:rPr>
              <w:t xml:space="preserve"> 2</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22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thương mại Việt Nam 1</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tabs>
                <w:tab w:val="left" w:pos="3090"/>
              </w:tabs>
              <w:spacing w:line="288" w:lineRule="auto"/>
              <w:jc w:val="both"/>
              <w:outlineLvl w:val="0"/>
              <w:rPr>
                <w:bCs/>
              </w:rPr>
            </w:pPr>
            <w:r w:rsidRPr="00D57B21">
              <w:t>Luật hình sự Việt Nam 1</w:t>
            </w:r>
            <w:r w:rsidRPr="00D57B21">
              <w:tab/>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4</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Tư tưởng Hồ Chí Minh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Kỹ thuật xây dựng văn bản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hôn nhân và gia đình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thương mại  Việt Nam 2</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28</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 xml:space="preserve">Luật hình sự Việt Nam 2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4</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5</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29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đất đai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30</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rPr>
            </w:pPr>
            <w:r w:rsidRPr="00D57B21">
              <w:t>Luật tài chính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31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tố tụng hình sự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Luật tố tụng dân sự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ngân hàng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Luật tố tụng hành chính Việt Nam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Tham quan thực tế</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1</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6</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lang w:val="nl-NL"/>
              </w:rPr>
            </w:pPr>
            <w:r w:rsidRPr="00D57B21">
              <w:rPr>
                <w:lang w:val="nl-NL"/>
              </w:rPr>
              <w:t xml:space="preserve">Luật sở hữu trí tuệ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Công pháp quốc tế</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lang w:val="nl-NL"/>
              </w:rPr>
            </w:pPr>
            <w:r w:rsidRPr="00D57B21">
              <w:t>Tư pháp quốc tế</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3</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39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Pháp luật cộng đồng ASEAN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40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 xml:space="preserve">Công chứng, chứng thực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hiến pháp nước ngoài</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jc w:val="center"/>
              <w:outlineLvl w:val="0"/>
              <w:rPr>
                <w:bCs/>
              </w:rPr>
            </w:pPr>
            <w:r w:rsidRPr="00D57B21">
              <w:rPr>
                <w:bCs/>
              </w:rPr>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Kỹ năng tư vấn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43</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Kỹ năng nghiên cứu và lập luận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Viết, vấn đáp</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thương mại quốc tế</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đầu tư</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46</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Luật cạnh tranh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47</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Pháp luật cộng đồng ASEAN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ind w:left="-104" w:right="-108"/>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48</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sz w:val="24"/>
              </w:rPr>
            </w:pPr>
            <w:r w:rsidRPr="00D57B21">
              <w:rPr>
                <w:rFonts w:ascii="Times New Roman" w:hAnsi="Times New Roman"/>
                <w:sz w:val="24"/>
              </w:rPr>
              <w:t>Quản trị kinh doanh</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hideMark/>
          </w:tcPr>
          <w:p w:rsidR="002936A7" w:rsidRPr="00D57B21" w:rsidRDefault="002936A7" w:rsidP="00B6683D">
            <w:pPr>
              <w:spacing w:line="288" w:lineRule="auto"/>
              <w:ind w:left="-104" w:right="-108"/>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7</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lastRenderedPageBreak/>
              <w:t>49</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outlineLvl w:val="0"/>
              <w:rPr>
                <w:bCs/>
              </w:rPr>
            </w:pPr>
            <w:r w:rsidRPr="00D57B21">
              <w:t xml:space="preserve">Tiếng Anh chuyên ngành </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50</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Pháp luật về phòng chống tham nhũng</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51</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bCs/>
                <w:sz w:val="24"/>
              </w:rPr>
            </w:pPr>
            <w:r w:rsidRPr="00D57B21">
              <w:rPr>
                <w:rFonts w:ascii="Times New Roman" w:hAnsi="Times New Roman"/>
                <w:bCs/>
                <w:sz w:val="24"/>
              </w:rPr>
              <w:t>Kỹ năng tuyên truyền, giáo dục pháp luật</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52</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Lý luận và pháp luật về quyền con người</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HC - TP</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53</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line="288" w:lineRule="auto"/>
              <w:jc w:val="both"/>
              <w:rPr>
                <w:bCs/>
                <w:spacing w:val="-8"/>
                <w:lang w:val="en-GB" w:eastAsia="en-GB"/>
              </w:rPr>
            </w:pPr>
            <w:r w:rsidRPr="00D57B21">
              <w:rPr>
                <w:bCs/>
                <w:spacing w:val="-8"/>
                <w:lang w:val="en-GB" w:eastAsia="en-GB"/>
              </w:rPr>
              <w:t>Luật chứng khoán</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54</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pStyle w:val="BodyTextIndent"/>
              <w:spacing w:line="288" w:lineRule="auto"/>
              <w:ind w:left="0"/>
              <w:rPr>
                <w:rFonts w:ascii="Times New Roman" w:hAnsi="Times New Roman"/>
                <w:bCs/>
                <w:sz w:val="24"/>
              </w:rPr>
            </w:pPr>
            <w:r w:rsidRPr="00D57B21">
              <w:rPr>
                <w:rFonts w:ascii="Times New Roman" w:hAnsi="Times New Roman"/>
                <w:bCs/>
                <w:sz w:val="24"/>
              </w:rPr>
              <w:t>Luật kinh doanh bảo hiểm</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rPr>
                <w:bCs/>
              </w:rP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55</w:t>
            </w:r>
          </w:p>
        </w:tc>
        <w:tc>
          <w:tcPr>
            <w:tcW w:w="3168" w:type="dxa"/>
            <w:tcBorders>
              <w:top w:val="single" w:sz="8" w:space="0" w:color="auto"/>
              <w:left w:val="single" w:sz="8" w:space="0" w:color="auto"/>
              <w:bottom w:val="single" w:sz="8" w:space="0" w:color="auto"/>
              <w:right w:val="nil"/>
            </w:tcBorders>
            <w:shd w:val="solid" w:color="FFFFFF" w:fill="auto"/>
          </w:tcPr>
          <w:p w:rsidR="002936A7" w:rsidRPr="00D57B21" w:rsidRDefault="002936A7" w:rsidP="00B6683D">
            <w:pPr>
              <w:spacing w:line="288" w:lineRule="auto"/>
              <w:jc w:val="both"/>
              <w:rPr>
                <w:bCs/>
              </w:rPr>
            </w:pPr>
            <w:r w:rsidRPr="00D57B21">
              <w:rPr>
                <w:bCs/>
              </w:rPr>
              <w:t>Lễ tân ngoại giao</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 xml:space="preserve">Phát triển kiến thức chuyên ngành </w:t>
            </w:r>
            <w:r w:rsidRPr="00D57B21">
              <w:rPr>
                <w:lang w:eastAsia="vi-VN"/>
              </w:rPr>
              <w:t>Luật KT - TM</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line="288" w:lineRule="auto"/>
              <w:jc w:val="center"/>
            </w:pPr>
            <w:r w:rsidRPr="00D57B21">
              <w:t>2</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Vấn đáp, viết</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56</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spacing w:val="-8"/>
                <w:lang w:val="en-GB" w:eastAsia="en-GB"/>
              </w:rPr>
            </w:pPr>
            <w:r w:rsidRPr="00D57B21">
              <w:rPr>
                <w:spacing w:val="-8"/>
                <w:lang w:val="en-GB" w:eastAsia="en-GB"/>
              </w:rPr>
              <w:t>Thực tập nghề nghiệp</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t>C</w:t>
            </w:r>
            <w:r w:rsidRPr="00D57B21">
              <w:rPr>
                <w:lang w:eastAsia="vi-VN"/>
              </w:rPr>
              <w:t>ủ</w:t>
            </w:r>
            <w:r w:rsidRPr="00D57B21">
              <w:rPr>
                <w:lang w:val="vi-VN" w:eastAsia="vi-VN"/>
              </w:rPr>
              <w:t xml:space="preserve">ng cố và hoàn thiện kỹ năng </w:t>
            </w:r>
            <w:r w:rsidRPr="00D57B21">
              <w:rPr>
                <w:lang w:eastAsia="vi-VN"/>
              </w:rPr>
              <w:t>làm việc</w:t>
            </w:r>
            <w:r w:rsidRPr="00D57B21">
              <w:rPr>
                <w:lang w:val="vi-VN" w:eastAsia="vi-VN"/>
              </w:rPr>
              <w:t xml:space="preserve"> chuyên ngành trong môi trường thực tiễn.</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bCs/>
                <w:spacing w:val="-8"/>
              </w:rPr>
            </w:pPr>
            <w:r w:rsidRPr="00D57B21">
              <w:rPr>
                <w:bCs/>
                <w:spacing w:val="-8"/>
              </w:rPr>
              <w:t>5</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Báo cáo, phỏng vấn</w:t>
            </w:r>
          </w:p>
        </w:tc>
      </w:tr>
      <w:tr w:rsidR="002936A7" w:rsidRPr="00D57B21" w:rsidTr="00B6683D">
        <w:trPr>
          <w:jc w:val="center"/>
        </w:trPr>
        <w:tc>
          <w:tcPr>
            <w:tcW w:w="1266"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pPr>
            <w:r w:rsidRPr="00D57B21">
              <w:t>57</w:t>
            </w:r>
          </w:p>
        </w:tc>
        <w:tc>
          <w:tcPr>
            <w:tcW w:w="3168" w:type="dxa"/>
            <w:tcBorders>
              <w:top w:val="single" w:sz="8" w:space="0" w:color="auto"/>
              <w:left w:val="single" w:sz="8" w:space="0" w:color="auto"/>
              <w:bottom w:val="single" w:sz="8" w:space="0" w:color="auto"/>
              <w:right w:val="nil"/>
            </w:tcBorders>
            <w:shd w:val="solid" w:color="FFFFFF" w:fill="auto"/>
            <w:vAlign w:val="center"/>
          </w:tcPr>
          <w:p w:rsidR="002936A7" w:rsidRPr="00D57B21" w:rsidRDefault="002936A7" w:rsidP="00B6683D">
            <w:pPr>
              <w:spacing w:before="120" w:after="120" w:line="360" w:lineRule="auto"/>
              <w:jc w:val="center"/>
              <w:rPr>
                <w:bCs/>
                <w:spacing w:val="-8"/>
                <w:lang w:val="en-GB" w:eastAsia="en-GB"/>
              </w:rPr>
            </w:pPr>
            <w:r w:rsidRPr="00D57B21">
              <w:rPr>
                <w:bCs/>
                <w:spacing w:val="-8"/>
                <w:lang w:val="en-GB" w:eastAsia="en-GB"/>
              </w:rPr>
              <w:t xml:space="preserve">Khóa luận tốt nghiệp hoặc học </w:t>
            </w:r>
            <w:r w:rsidRPr="00D57B21">
              <w:rPr>
                <w:bCs/>
                <w:spacing w:val="-8"/>
                <w:lang w:val="en-GB" w:eastAsia="en-GB"/>
              </w:rPr>
              <w:lastRenderedPageBreak/>
              <w:t>phần thay thế khóa luận tốt nghiệp</w:t>
            </w:r>
          </w:p>
        </w:tc>
        <w:tc>
          <w:tcPr>
            <w:tcW w:w="321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val="vi-VN" w:eastAsia="vi-VN"/>
              </w:rPr>
              <w:lastRenderedPageBreak/>
              <w:t xml:space="preserve">Phát triển kiến thức chuyên </w:t>
            </w:r>
            <w:r w:rsidRPr="00D57B21">
              <w:rPr>
                <w:lang w:val="vi-VN" w:eastAsia="vi-VN"/>
              </w:rPr>
              <w:lastRenderedPageBreak/>
              <w:t xml:space="preserve">ngành </w:t>
            </w:r>
            <w:r w:rsidRPr="00D57B21">
              <w:rPr>
                <w:lang w:eastAsia="vi-VN"/>
              </w:rPr>
              <w:t>Luật</w:t>
            </w:r>
          </w:p>
        </w:tc>
        <w:tc>
          <w:tcPr>
            <w:tcW w:w="1091"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bCs/>
                <w:spacing w:val="-8"/>
                <w:lang w:val="en-GB" w:eastAsia="en-GB"/>
              </w:rPr>
            </w:pPr>
            <w:r w:rsidRPr="00D57B21">
              <w:rPr>
                <w:bCs/>
                <w:spacing w:val="-8"/>
                <w:lang w:val="en-GB" w:eastAsia="en-GB"/>
              </w:rPr>
              <w:lastRenderedPageBreak/>
              <w:t>6</w:t>
            </w:r>
          </w:p>
        </w:tc>
        <w:tc>
          <w:tcPr>
            <w:tcW w:w="2509" w:type="dxa"/>
            <w:tcBorders>
              <w:top w:val="single" w:sz="8" w:space="0" w:color="auto"/>
              <w:left w:val="single" w:sz="8" w:space="0" w:color="auto"/>
              <w:bottom w:val="single" w:sz="8" w:space="0" w:color="auto"/>
              <w:right w:val="nil"/>
            </w:tcBorders>
            <w:shd w:val="solid" w:color="FFFFFF" w:fill="auto"/>
            <w:vAlign w:val="center"/>
            <w:hideMark/>
          </w:tcPr>
          <w:p w:rsidR="002936A7" w:rsidRPr="00D57B21" w:rsidRDefault="002936A7" w:rsidP="00B6683D">
            <w:pPr>
              <w:spacing w:before="120" w:after="120" w:line="360" w:lineRule="auto"/>
              <w:jc w:val="center"/>
              <w:rPr>
                <w:lang w:val="vi-VN" w:eastAsia="vi-VN"/>
              </w:rPr>
            </w:pPr>
            <w:r w:rsidRPr="00D57B21">
              <w:rPr>
                <w:lang w:eastAsia="vi-VN"/>
              </w:rPr>
              <w:t>HỌC KỲ 8</w:t>
            </w:r>
          </w:p>
        </w:tc>
        <w:tc>
          <w:tcPr>
            <w:tcW w:w="2504"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Pr="00D57B21" w:rsidRDefault="002936A7" w:rsidP="00B6683D">
            <w:pPr>
              <w:spacing w:before="120" w:after="120" w:line="360" w:lineRule="auto"/>
              <w:jc w:val="center"/>
              <w:rPr>
                <w:lang w:eastAsia="vi-VN"/>
              </w:rPr>
            </w:pPr>
            <w:r w:rsidRPr="00D57B21">
              <w:rPr>
                <w:lang w:eastAsia="vi-VN"/>
              </w:rPr>
              <w:t>Báo cáo, phỏng vấn</w:t>
            </w:r>
          </w:p>
          <w:p w:rsidR="002936A7" w:rsidRPr="00D57B21" w:rsidRDefault="002936A7" w:rsidP="00B6683D">
            <w:pPr>
              <w:spacing w:before="120" w:after="120" w:line="360" w:lineRule="auto"/>
              <w:jc w:val="center"/>
              <w:rPr>
                <w:lang w:eastAsia="vi-VN"/>
              </w:rPr>
            </w:pPr>
            <w:r w:rsidRPr="00D57B21">
              <w:rPr>
                <w:lang w:eastAsia="vi-VN"/>
              </w:rPr>
              <w:lastRenderedPageBreak/>
              <w:t>(Viết, vấn đáp)</w:t>
            </w:r>
          </w:p>
          <w:p w:rsidR="002936A7" w:rsidRPr="00D57B21" w:rsidRDefault="002936A7" w:rsidP="00B6683D">
            <w:pPr>
              <w:spacing w:before="120" w:after="120" w:line="360" w:lineRule="auto"/>
              <w:jc w:val="center"/>
              <w:rPr>
                <w:lang w:eastAsia="vi-VN"/>
              </w:rPr>
            </w:pPr>
          </w:p>
        </w:tc>
      </w:tr>
    </w:tbl>
    <w:p w:rsidR="002936A7" w:rsidRDefault="002936A7" w:rsidP="002936A7">
      <w:pPr>
        <w:spacing w:before="120" w:after="100" w:afterAutospacing="1"/>
        <w:rPr>
          <w:lang w:eastAsia="vi-VN"/>
        </w:rPr>
      </w:pPr>
    </w:p>
    <w:p w:rsidR="002936A7" w:rsidRDefault="002936A7" w:rsidP="002936A7">
      <w:pPr>
        <w:spacing w:before="120" w:after="100" w:afterAutospacing="1"/>
      </w:pPr>
      <w:r>
        <w:rPr>
          <w:lang w:val="vi-VN" w:eastAsia="vi-VN"/>
        </w:rPr>
        <w:t>D</w:t>
      </w:r>
      <w:r>
        <w:t>.</w:t>
      </w:r>
      <w:r>
        <w:rPr>
          <w:lang w:val="vi-VN" w:eastAsia="vi-VN"/>
        </w:rPr>
        <w:t xml:space="preserve"> Công khai thông tin về giáo trình, tài liệu tham khảo do cơ sở giáo dục tổ chức biên soạn</w:t>
      </w:r>
    </w:p>
    <w:tbl>
      <w:tblPr>
        <w:tblW w:w="0" w:type="auto"/>
        <w:tblLayout w:type="fixed"/>
        <w:tblCellMar>
          <w:left w:w="0" w:type="dxa"/>
          <w:right w:w="0" w:type="dxa"/>
        </w:tblCellMar>
        <w:tblLook w:val="04A0"/>
      </w:tblPr>
      <w:tblGrid>
        <w:gridCol w:w="695"/>
        <w:gridCol w:w="3622"/>
        <w:gridCol w:w="1401"/>
        <w:gridCol w:w="7192"/>
      </w:tblGrid>
      <w:tr w:rsidR="002936A7" w:rsidTr="00B6683D">
        <w:tc>
          <w:tcPr>
            <w:tcW w:w="69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STT</w:t>
            </w:r>
          </w:p>
        </w:tc>
        <w:tc>
          <w:tcPr>
            <w:tcW w:w="362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Tên giáo trình, tài liệu tham khảo (kể cả giáo trình điện tử)</w:t>
            </w:r>
          </w:p>
        </w:tc>
        <w:tc>
          <w:tcPr>
            <w:tcW w:w="140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pPr>
            <w:r>
              <w:rPr>
                <w:lang w:val="vi-VN" w:eastAsia="vi-VN"/>
              </w:rPr>
              <w:t>Năm xuất bản</w:t>
            </w:r>
          </w:p>
        </w:tc>
        <w:tc>
          <w:tcPr>
            <w:tcW w:w="7192"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pPr>
            <w:r>
              <w:rPr>
                <w:lang w:val="vi-VN" w:eastAsia="vi-VN"/>
              </w:rPr>
              <w:t>Kế hoạch soạn thảo giáo trình, tài liệu tham khảo (kể cả giáo trình điện tử)</w:t>
            </w:r>
          </w:p>
        </w:tc>
      </w:tr>
      <w:tr w:rsidR="002936A7" w:rsidTr="00B6683D">
        <w:tc>
          <w:tcPr>
            <w:tcW w:w="69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1</w:t>
            </w:r>
          </w:p>
        </w:tc>
        <w:tc>
          <w:tcPr>
            <w:tcW w:w="3622" w:type="dxa"/>
            <w:tcBorders>
              <w:top w:val="single" w:sz="8" w:space="0" w:color="auto"/>
              <w:left w:val="single" w:sz="8" w:space="0" w:color="auto"/>
              <w:bottom w:val="nil"/>
              <w:right w:val="nil"/>
            </w:tcBorders>
            <w:shd w:val="solid" w:color="FFFFFF" w:fill="auto"/>
            <w:vAlign w:val="center"/>
          </w:tcPr>
          <w:p w:rsidR="002936A7" w:rsidRDefault="002936A7" w:rsidP="00B6683D">
            <w:pPr>
              <w:spacing w:before="120"/>
              <w:jc w:val="center"/>
            </w:pPr>
          </w:p>
        </w:tc>
        <w:tc>
          <w:tcPr>
            <w:tcW w:w="1401" w:type="dxa"/>
            <w:tcBorders>
              <w:top w:val="single" w:sz="8" w:space="0" w:color="auto"/>
              <w:left w:val="single" w:sz="8" w:space="0" w:color="auto"/>
              <w:bottom w:val="nil"/>
              <w:right w:val="nil"/>
            </w:tcBorders>
            <w:shd w:val="solid" w:color="FFFFFF" w:fill="auto"/>
            <w:vAlign w:val="center"/>
          </w:tcPr>
          <w:p w:rsidR="002936A7" w:rsidRDefault="002936A7" w:rsidP="00B6683D">
            <w:pPr>
              <w:spacing w:before="120"/>
            </w:pPr>
          </w:p>
        </w:tc>
        <w:tc>
          <w:tcPr>
            <w:tcW w:w="7192"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95"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2</w:t>
            </w:r>
          </w:p>
        </w:tc>
        <w:tc>
          <w:tcPr>
            <w:tcW w:w="3622"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401"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7192"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bl>
    <w:p w:rsidR="002936A7" w:rsidRPr="004E1A32" w:rsidRDefault="002936A7" w:rsidP="002936A7">
      <w:pPr>
        <w:spacing w:before="120" w:after="100" w:afterAutospacing="1"/>
      </w:pPr>
      <w:r w:rsidRPr="004E1A32">
        <w:rPr>
          <w:lang w:val="vi-VN" w:eastAsia="vi-VN"/>
        </w:rPr>
        <w:t>E</w:t>
      </w:r>
      <w:r w:rsidRPr="004E1A32">
        <w:t>.</w:t>
      </w:r>
      <w:r w:rsidRPr="004E1A32">
        <w:rPr>
          <w:lang w:val="vi-VN" w:eastAsia="vi-VN"/>
        </w:rPr>
        <w:t xml:space="preserve"> Công khai thông tin về đồ án, khóa luận, luận văn, luận án t</w:t>
      </w:r>
      <w:r w:rsidRPr="004E1A32">
        <w:t>ố</w:t>
      </w:r>
      <w:r w:rsidRPr="004E1A32">
        <w:rPr>
          <w:lang w:val="vi-VN" w:eastAsia="vi-VN"/>
        </w:rPr>
        <w:t>t nghiệp</w:t>
      </w:r>
    </w:p>
    <w:p w:rsidR="002936A7" w:rsidRPr="004E1A32" w:rsidRDefault="002936A7" w:rsidP="002936A7">
      <w:pPr>
        <w:spacing w:before="120" w:after="100" w:afterAutospacing="1"/>
      </w:pPr>
      <w:r w:rsidRPr="004E1A32">
        <w:rPr>
          <w:lang w:val="vi-VN" w:eastAsia="vi-VN"/>
        </w:rPr>
        <w:t>E</w:t>
      </w:r>
      <w:r w:rsidRPr="004E1A32">
        <w:t>.</w:t>
      </w:r>
      <w:r w:rsidRPr="004E1A32">
        <w:rPr>
          <w:lang w:val="vi-VN" w:eastAsia="vi-VN"/>
        </w:rPr>
        <w:t xml:space="preserve"> Công khai thông tin về đồ án, khóa luận, luận văn, luận án t</w:t>
      </w:r>
      <w:r w:rsidRPr="004E1A32">
        <w:t>ố</w:t>
      </w:r>
      <w:r w:rsidRPr="004E1A32">
        <w:rPr>
          <w:lang w:val="vi-VN" w:eastAsia="vi-VN"/>
        </w:rPr>
        <w:t>t nghiệp</w:t>
      </w:r>
    </w:p>
    <w:tbl>
      <w:tblPr>
        <w:tblW w:w="12900" w:type="dxa"/>
        <w:tblInd w:w="10" w:type="dxa"/>
        <w:tblLayout w:type="fixed"/>
        <w:tblCellMar>
          <w:left w:w="0" w:type="dxa"/>
          <w:right w:w="0" w:type="dxa"/>
        </w:tblCellMar>
        <w:tblLook w:val="0000"/>
      </w:tblPr>
      <w:tblGrid>
        <w:gridCol w:w="674"/>
        <w:gridCol w:w="1037"/>
        <w:gridCol w:w="1929"/>
        <w:gridCol w:w="1483"/>
        <w:gridCol w:w="1428"/>
        <w:gridCol w:w="6349"/>
      </w:tblGrid>
      <w:tr w:rsidR="002936A7" w:rsidRPr="00B16E79" w:rsidTr="00B6683D">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rPr>
                <w:b/>
              </w:rPr>
            </w:pPr>
            <w:r w:rsidRPr="00B16E79">
              <w:rPr>
                <w:b/>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rPr>
                <w:b/>
              </w:rPr>
            </w:pPr>
            <w:r w:rsidRPr="00B16E79">
              <w:rPr>
                <w:b/>
                <w:lang w:val="vi-VN" w:eastAsia="vi-VN"/>
              </w:rPr>
              <w:t>Trình độ đào tạo</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rPr>
                <w:b/>
              </w:rPr>
            </w:pPr>
            <w:r w:rsidRPr="00B16E79">
              <w:rPr>
                <w:b/>
                <w:lang w:val="vi-VN" w:eastAsia="vi-VN"/>
              </w:rPr>
              <w:t>Tên đề tài</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rPr>
                <w:b/>
              </w:rPr>
            </w:pPr>
            <w:r w:rsidRPr="00B16E79">
              <w:rPr>
                <w:b/>
                <w:lang w:val="vi-VN" w:eastAsia="vi-VN"/>
              </w:rPr>
              <w:t>Họ và tên người thực hiện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rPr>
                <w:b/>
              </w:rPr>
            </w:pPr>
            <w:r w:rsidRPr="00B16E79">
              <w:rPr>
                <w:b/>
                <w:lang w:val="vi-VN" w:eastAsia="vi-VN"/>
              </w:rPr>
              <w:t>Họ và tên người hướng dẫn</w:t>
            </w:r>
          </w:p>
        </w:tc>
        <w:tc>
          <w:tcPr>
            <w:tcW w:w="634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rPr>
                <w:b/>
              </w:rPr>
            </w:pPr>
            <w:r w:rsidRPr="00B16E79">
              <w:rPr>
                <w:b/>
                <w:lang w:val="vi-VN" w:eastAsia="vi-VN"/>
              </w:rPr>
              <w:t>Nội dung tóm t</w:t>
            </w:r>
            <w:r w:rsidRPr="00B16E79">
              <w:rPr>
                <w:b/>
              </w:rPr>
              <w:t>ắ</w:t>
            </w:r>
            <w:r w:rsidRPr="00B16E79">
              <w:rPr>
                <w:b/>
                <w:lang w:val="vi-VN" w:eastAsia="vi-VN"/>
              </w:rPr>
              <w:t>t</w:t>
            </w:r>
          </w:p>
        </w:tc>
      </w:tr>
      <w:tr w:rsidR="002936A7" w:rsidRPr="00B16E79" w:rsidTr="00B6683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pP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634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936A7" w:rsidRPr="00B16E79" w:rsidRDefault="002936A7" w:rsidP="00B6683D">
            <w:pPr>
              <w:jc w:val="both"/>
              <w:rPr>
                <w:color w:val="000000" w:themeColor="text1"/>
              </w:rPr>
            </w:pPr>
          </w:p>
        </w:tc>
      </w:tr>
      <w:tr w:rsidR="002936A7" w:rsidRPr="00B16E79" w:rsidTr="00B6683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pP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634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both"/>
            </w:pPr>
          </w:p>
        </w:tc>
      </w:tr>
      <w:tr w:rsidR="002936A7" w:rsidRPr="00B16E79" w:rsidTr="00B6683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pP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634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both"/>
            </w:pPr>
          </w:p>
        </w:tc>
      </w:tr>
      <w:tr w:rsidR="002936A7" w:rsidRPr="00B16E79" w:rsidTr="00B6683D">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pP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936A7" w:rsidRPr="00B16E79" w:rsidRDefault="002936A7" w:rsidP="00B6683D">
            <w:pPr>
              <w:spacing w:before="120"/>
              <w:jc w:val="center"/>
            </w:pPr>
          </w:p>
        </w:tc>
        <w:tc>
          <w:tcPr>
            <w:tcW w:w="634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936A7" w:rsidRPr="00B16E79" w:rsidRDefault="002936A7" w:rsidP="00B6683D">
            <w:pPr>
              <w:keepNext/>
              <w:tabs>
                <w:tab w:val="left" w:pos="588"/>
              </w:tabs>
              <w:spacing w:line="312" w:lineRule="auto"/>
              <w:jc w:val="both"/>
            </w:pPr>
          </w:p>
        </w:tc>
      </w:tr>
    </w:tbl>
    <w:p w:rsidR="002936A7" w:rsidRPr="004E1A32" w:rsidRDefault="002936A7" w:rsidP="002936A7"/>
    <w:p w:rsidR="002936A7" w:rsidRPr="004E1A32" w:rsidRDefault="002936A7" w:rsidP="002936A7"/>
    <w:p w:rsidR="002936A7" w:rsidRDefault="002936A7" w:rsidP="002936A7">
      <w:pPr>
        <w:spacing w:before="120" w:after="100" w:afterAutospacing="1"/>
        <w:rPr>
          <w:lang w:eastAsia="vi-VN"/>
        </w:rPr>
      </w:pPr>
    </w:p>
    <w:p w:rsidR="002936A7" w:rsidRDefault="002936A7" w:rsidP="002936A7">
      <w:pPr>
        <w:spacing w:before="120" w:after="100" w:afterAutospacing="1"/>
      </w:pPr>
      <w:r>
        <w:rPr>
          <w:lang w:val="vi-VN" w:eastAsia="vi-VN"/>
        </w:rPr>
        <w:t>G</w:t>
      </w:r>
      <w:r>
        <w:t>.</w:t>
      </w:r>
      <w:r>
        <w:rPr>
          <w:lang w:val="vi-VN" w:eastAsia="vi-VN"/>
        </w:rPr>
        <w:t xml:space="preserve"> Công khai thông tin đào tạo theo đ</w:t>
      </w:r>
      <w:r>
        <w:t>ơ</w:t>
      </w:r>
      <w:r>
        <w:rPr>
          <w:lang w:val="vi-VN" w:eastAsia="vi-VN"/>
        </w:rPr>
        <w:t>n đặt hàng của nhà nước, địa phương và doanh nghiệp</w:t>
      </w:r>
    </w:p>
    <w:tbl>
      <w:tblPr>
        <w:tblW w:w="0" w:type="auto"/>
        <w:tblLayout w:type="fixed"/>
        <w:tblCellMar>
          <w:left w:w="0" w:type="dxa"/>
          <w:right w:w="0" w:type="dxa"/>
        </w:tblCellMar>
        <w:tblLook w:val="04A0"/>
      </w:tblPr>
      <w:tblGrid>
        <w:gridCol w:w="821"/>
        <w:gridCol w:w="1885"/>
        <w:gridCol w:w="1336"/>
        <w:gridCol w:w="1346"/>
        <w:gridCol w:w="1617"/>
        <w:gridCol w:w="5479"/>
      </w:tblGrid>
      <w:tr w:rsidR="002936A7" w:rsidTr="00B6683D">
        <w:tc>
          <w:tcPr>
            <w:tcW w:w="82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STT</w:t>
            </w:r>
          </w:p>
        </w:tc>
        <w:tc>
          <w:tcPr>
            <w:tcW w:w="188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xml:space="preserve">Tên đơn vị đặt </w:t>
            </w:r>
            <w:r>
              <w:rPr>
                <w:lang w:val="vi-VN" w:eastAsia="vi-VN"/>
              </w:rPr>
              <w:lastRenderedPageBreak/>
              <w:t>hàng đào tạo</w:t>
            </w:r>
          </w:p>
        </w:tc>
        <w:tc>
          <w:tcPr>
            <w:tcW w:w="133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lastRenderedPageBreak/>
              <w:t>Số lượng</w:t>
            </w:r>
          </w:p>
        </w:tc>
        <w:tc>
          <w:tcPr>
            <w:tcW w:w="134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xml:space="preserve">Trình độ đào </w:t>
            </w:r>
            <w:r>
              <w:rPr>
                <w:lang w:val="vi-VN" w:eastAsia="vi-VN"/>
              </w:rPr>
              <w:lastRenderedPageBreak/>
              <w:t>tạo</w:t>
            </w:r>
          </w:p>
        </w:tc>
        <w:tc>
          <w:tcPr>
            <w:tcW w:w="161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lastRenderedPageBreak/>
              <w:t xml:space="preserve">Chuyên ngành </w:t>
            </w:r>
            <w:r>
              <w:rPr>
                <w:lang w:val="vi-VN" w:eastAsia="vi-VN"/>
              </w:rPr>
              <w:lastRenderedPageBreak/>
              <w:t>đào tạo</w:t>
            </w:r>
          </w:p>
        </w:tc>
        <w:tc>
          <w:tcPr>
            <w:tcW w:w="5479"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lastRenderedPageBreak/>
              <w:t>Kết quả đào tạo</w:t>
            </w:r>
          </w:p>
        </w:tc>
      </w:tr>
      <w:tr w:rsidR="002936A7" w:rsidTr="00B6683D">
        <w:tc>
          <w:tcPr>
            <w:tcW w:w="821"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lastRenderedPageBreak/>
              <w:t>1</w:t>
            </w:r>
          </w:p>
        </w:tc>
        <w:tc>
          <w:tcPr>
            <w:tcW w:w="188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33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34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617"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479"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821"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2</w:t>
            </w:r>
          </w:p>
        </w:tc>
        <w:tc>
          <w:tcPr>
            <w:tcW w:w="1885"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336"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346"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617"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5479"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bl>
    <w:p w:rsidR="002936A7" w:rsidRDefault="002936A7" w:rsidP="002936A7">
      <w:pPr>
        <w:spacing w:before="120" w:after="100" w:afterAutospacing="1"/>
      </w:pPr>
      <w:r>
        <w:rPr>
          <w:lang w:val="vi-VN" w:eastAsia="vi-VN"/>
        </w:rPr>
        <w:t>H</w:t>
      </w:r>
      <w:r>
        <w:t>.</w:t>
      </w:r>
      <w:r>
        <w:rPr>
          <w:lang w:val="vi-VN" w:eastAsia="vi-VN"/>
        </w:rPr>
        <w:t xml:space="preserve"> Công khai hội nghị, hội thảo khoa học do cơ sở giáo dục tổ chức</w:t>
      </w:r>
    </w:p>
    <w:tbl>
      <w:tblPr>
        <w:tblW w:w="0" w:type="auto"/>
        <w:tblLayout w:type="fixed"/>
        <w:tblCellMar>
          <w:left w:w="0" w:type="dxa"/>
          <w:right w:w="0" w:type="dxa"/>
        </w:tblCellMar>
        <w:tblLook w:val="04A0"/>
      </w:tblPr>
      <w:tblGrid>
        <w:gridCol w:w="805"/>
        <w:gridCol w:w="2564"/>
        <w:gridCol w:w="1875"/>
        <w:gridCol w:w="1890"/>
        <w:gridCol w:w="5350"/>
      </w:tblGrid>
      <w:tr w:rsidR="002936A7" w:rsidTr="00B6683D">
        <w:tc>
          <w:tcPr>
            <w:tcW w:w="80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STT</w:t>
            </w:r>
          </w:p>
        </w:tc>
        <w:tc>
          <w:tcPr>
            <w:tcW w:w="2564"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Tên chủ đề hội nghị, hội thảo khoa học</w:t>
            </w:r>
          </w:p>
        </w:tc>
        <w:tc>
          <w:tcPr>
            <w:tcW w:w="187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Thời gian tổ chức</w:t>
            </w:r>
          </w:p>
        </w:tc>
        <w:tc>
          <w:tcPr>
            <w:tcW w:w="1890"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Địa điểm tổ chức</w:t>
            </w:r>
          </w:p>
        </w:tc>
        <w:tc>
          <w:tcPr>
            <w:tcW w:w="5350"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Số lượng đại biểu tham dự</w:t>
            </w:r>
          </w:p>
        </w:tc>
      </w:tr>
      <w:tr w:rsidR="002936A7" w:rsidTr="00B6683D">
        <w:tc>
          <w:tcPr>
            <w:tcW w:w="80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1</w:t>
            </w:r>
          </w:p>
        </w:tc>
        <w:tc>
          <w:tcPr>
            <w:tcW w:w="2564"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87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890"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350"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805"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2</w:t>
            </w:r>
          </w:p>
        </w:tc>
        <w:tc>
          <w:tcPr>
            <w:tcW w:w="2564"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875"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890"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5350"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bl>
    <w:p w:rsidR="002936A7" w:rsidRDefault="002936A7" w:rsidP="002936A7">
      <w:pPr>
        <w:spacing w:before="120" w:after="100" w:afterAutospacing="1"/>
      </w:pPr>
      <w:r>
        <w:t xml:space="preserve">I. </w:t>
      </w:r>
      <w:r>
        <w:rPr>
          <w:lang w:val="vi-VN" w:eastAsia="vi-VN"/>
        </w:rPr>
        <w:t>Công khai thông tin về các hoạt động nghiên cứu khoa học, chuy</w:t>
      </w:r>
      <w:r>
        <w:t>ể</w:t>
      </w:r>
      <w:r>
        <w:rPr>
          <w:lang w:val="vi-VN" w:eastAsia="vi-VN"/>
        </w:rPr>
        <w:t>n giao công nghệ, sản xuất thử và tư vấn</w:t>
      </w:r>
    </w:p>
    <w:tbl>
      <w:tblPr>
        <w:tblW w:w="0" w:type="auto"/>
        <w:tblLayout w:type="fixed"/>
        <w:tblCellMar>
          <w:left w:w="0" w:type="dxa"/>
          <w:right w:w="0" w:type="dxa"/>
        </w:tblCellMar>
        <w:tblLook w:val="04A0"/>
      </w:tblPr>
      <w:tblGrid>
        <w:gridCol w:w="774"/>
        <w:gridCol w:w="2066"/>
        <w:gridCol w:w="1202"/>
        <w:gridCol w:w="1208"/>
        <w:gridCol w:w="945"/>
        <w:gridCol w:w="895"/>
        <w:gridCol w:w="5536"/>
      </w:tblGrid>
      <w:tr w:rsidR="002936A7" w:rsidTr="00B6683D">
        <w:tc>
          <w:tcPr>
            <w:tcW w:w="774"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STT</w:t>
            </w:r>
          </w:p>
        </w:tc>
        <w:tc>
          <w:tcPr>
            <w:tcW w:w="206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Tên dự án, nhiệm vụ khoa học công nghệ</w:t>
            </w:r>
          </w:p>
        </w:tc>
        <w:tc>
          <w:tcPr>
            <w:tcW w:w="120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Người chủ trì và các thành viên</w:t>
            </w:r>
          </w:p>
        </w:tc>
        <w:tc>
          <w:tcPr>
            <w:tcW w:w="1208"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Đối tác trong nước và quốc tế</w:t>
            </w:r>
          </w:p>
        </w:tc>
        <w:tc>
          <w:tcPr>
            <w:tcW w:w="94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Thời gian thực hiện</w:t>
            </w:r>
          </w:p>
        </w:tc>
        <w:tc>
          <w:tcPr>
            <w:tcW w:w="89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Kinh phí thực hiện</w:t>
            </w:r>
          </w:p>
        </w:tc>
        <w:tc>
          <w:tcPr>
            <w:tcW w:w="5536"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Tóm tắt sản phẩm, ứng dụng thực tiễn</w:t>
            </w:r>
          </w:p>
        </w:tc>
      </w:tr>
      <w:tr w:rsidR="002936A7" w:rsidTr="00B6683D">
        <w:tc>
          <w:tcPr>
            <w:tcW w:w="774"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1</w:t>
            </w:r>
          </w:p>
        </w:tc>
        <w:tc>
          <w:tcPr>
            <w:tcW w:w="2066"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20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208"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94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895"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5536"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774"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2</w:t>
            </w:r>
          </w:p>
        </w:tc>
        <w:tc>
          <w:tcPr>
            <w:tcW w:w="2066"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202"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208"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945"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895"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553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bl>
    <w:p w:rsidR="002936A7" w:rsidRDefault="002936A7" w:rsidP="002936A7">
      <w:pPr>
        <w:spacing w:before="120" w:after="100" w:afterAutospacing="1"/>
      </w:pPr>
      <w:r>
        <w:rPr>
          <w:lang w:val="vi-VN" w:eastAsia="vi-VN"/>
        </w:rPr>
        <w:t>K</w:t>
      </w:r>
      <w:r>
        <w:t xml:space="preserve">. </w:t>
      </w:r>
      <w:r>
        <w:rPr>
          <w:lang w:val="vi-VN" w:eastAsia="vi-VN"/>
        </w:rPr>
        <w:t>Công khai thông tin kiểm định cơ sở giáo dục và chương trình giáo dục</w:t>
      </w:r>
    </w:p>
    <w:tbl>
      <w:tblPr>
        <w:tblW w:w="0" w:type="auto"/>
        <w:tblLayout w:type="fixed"/>
        <w:tblCellMar>
          <w:left w:w="0" w:type="dxa"/>
          <w:right w:w="0" w:type="dxa"/>
        </w:tblCellMar>
        <w:tblLook w:val="04A0"/>
      </w:tblPr>
      <w:tblGrid>
        <w:gridCol w:w="10"/>
        <w:gridCol w:w="591"/>
        <w:gridCol w:w="1780"/>
        <w:gridCol w:w="1190"/>
        <w:gridCol w:w="744"/>
        <w:gridCol w:w="460"/>
        <w:gridCol w:w="1020"/>
        <w:gridCol w:w="1312"/>
        <w:gridCol w:w="819"/>
        <w:gridCol w:w="4700"/>
      </w:tblGrid>
      <w:tr w:rsidR="002936A7" w:rsidTr="00B6683D">
        <w:tc>
          <w:tcPr>
            <w:tcW w:w="601" w:type="dxa"/>
            <w:gridSpan w:val="2"/>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STT</w:t>
            </w:r>
          </w:p>
        </w:tc>
        <w:tc>
          <w:tcPr>
            <w:tcW w:w="1780" w:type="dxa"/>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t>Tên cơ sở đào tạo hoặc các chương trình đào tạo</w:t>
            </w:r>
          </w:p>
        </w:tc>
        <w:tc>
          <w:tcPr>
            <w:tcW w:w="1190" w:type="dxa"/>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t>Thời điểm đánh giá ngoài</w:t>
            </w:r>
          </w:p>
        </w:tc>
        <w:tc>
          <w:tcPr>
            <w:tcW w:w="1204" w:type="dxa"/>
            <w:gridSpan w:val="2"/>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t>Kết quả đánh giá/Công nhận</w:t>
            </w:r>
          </w:p>
        </w:tc>
        <w:tc>
          <w:tcPr>
            <w:tcW w:w="1020" w:type="dxa"/>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t>Nghị quyết của Hội đồng KĐCLGD</w:t>
            </w:r>
          </w:p>
        </w:tc>
        <w:tc>
          <w:tcPr>
            <w:tcW w:w="1312" w:type="dxa"/>
            <w:vMerge w:val="restart"/>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t>Công nhận đạt/không đạt chất lượng giáo dục</w:t>
            </w:r>
          </w:p>
        </w:tc>
        <w:tc>
          <w:tcPr>
            <w:tcW w:w="5519" w:type="dxa"/>
            <w:gridSpan w:val="2"/>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t>Giấy chứng nhận/Công nhân</w:t>
            </w:r>
          </w:p>
        </w:tc>
      </w:tr>
      <w:tr w:rsidR="002936A7" w:rsidTr="00B6683D">
        <w:tc>
          <w:tcPr>
            <w:tcW w:w="601" w:type="dxa"/>
            <w:gridSpan w:val="2"/>
            <w:vMerge/>
            <w:tcBorders>
              <w:top w:val="single" w:sz="8" w:space="0" w:color="auto"/>
              <w:left w:val="single" w:sz="8" w:space="0" w:color="auto"/>
              <w:bottom w:val="nil"/>
              <w:right w:val="nil"/>
            </w:tcBorders>
            <w:vAlign w:val="center"/>
            <w:hideMark/>
          </w:tcPr>
          <w:p w:rsidR="002936A7" w:rsidRDefault="002936A7" w:rsidP="00B6683D"/>
        </w:tc>
        <w:tc>
          <w:tcPr>
            <w:tcW w:w="1780" w:type="dxa"/>
            <w:vMerge/>
            <w:tcBorders>
              <w:top w:val="single" w:sz="8" w:space="0" w:color="auto"/>
              <w:left w:val="single" w:sz="8" w:space="0" w:color="auto"/>
              <w:bottom w:val="nil"/>
              <w:right w:val="nil"/>
            </w:tcBorders>
            <w:vAlign w:val="center"/>
            <w:hideMark/>
          </w:tcPr>
          <w:p w:rsidR="002936A7" w:rsidRDefault="002936A7" w:rsidP="00B6683D"/>
        </w:tc>
        <w:tc>
          <w:tcPr>
            <w:tcW w:w="1190" w:type="dxa"/>
            <w:vMerge/>
            <w:tcBorders>
              <w:top w:val="single" w:sz="8" w:space="0" w:color="auto"/>
              <w:left w:val="single" w:sz="8" w:space="0" w:color="auto"/>
              <w:bottom w:val="nil"/>
              <w:right w:val="nil"/>
            </w:tcBorders>
            <w:vAlign w:val="center"/>
            <w:hideMark/>
          </w:tcPr>
          <w:p w:rsidR="002936A7" w:rsidRDefault="002936A7" w:rsidP="00B6683D"/>
        </w:tc>
        <w:tc>
          <w:tcPr>
            <w:tcW w:w="1204" w:type="dxa"/>
            <w:gridSpan w:val="2"/>
            <w:vMerge/>
            <w:tcBorders>
              <w:top w:val="single" w:sz="8" w:space="0" w:color="auto"/>
              <w:left w:val="single" w:sz="8" w:space="0" w:color="auto"/>
              <w:bottom w:val="nil"/>
              <w:right w:val="nil"/>
            </w:tcBorders>
            <w:vAlign w:val="center"/>
            <w:hideMark/>
          </w:tcPr>
          <w:p w:rsidR="002936A7" w:rsidRDefault="002936A7" w:rsidP="00B6683D"/>
        </w:tc>
        <w:tc>
          <w:tcPr>
            <w:tcW w:w="1020" w:type="dxa"/>
            <w:vMerge/>
            <w:tcBorders>
              <w:top w:val="single" w:sz="8" w:space="0" w:color="auto"/>
              <w:left w:val="single" w:sz="8" w:space="0" w:color="auto"/>
              <w:bottom w:val="nil"/>
              <w:right w:val="nil"/>
            </w:tcBorders>
            <w:vAlign w:val="center"/>
            <w:hideMark/>
          </w:tcPr>
          <w:p w:rsidR="002936A7" w:rsidRDefault="002936A7" w:rsidP="00B6683D"/>
        </w:tc>
        <w:tc>
          <w:tcPr>
            <w:tcW w:w="1312" w:type="dxa"/>
            <w:vMerge/>
            <w:tcBorders>
              <w:top w:val="single" w:sz="8" w:space="0" w:color="auto"/>
              <w:left w:val="single" w:sz="8" w:space="0" w:color="auto"/>
              <w:bottom w:val="nil"/>
              <w:right w:val="nil"/>
            </w:tcBorders>
            <w:vAlign w:val="center"/>
            <w:hideMark/>
          </w:tcPr>
          <w:p w:rsidR="002936A7" w:rsidRDefault="002936A7" w:rsidP="00B6683D"/>
        </w:tc>
        <w:tc>
          <w:tcPr>
            <w:tcW w:w="819" w:type="dxa"/>
            <w:tcBorders>
              <w:top w:val="nil"/>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t>Ngày cấp</w:t>
            </w:r>
          </w:p>
        </w:tc>
        <w:tc>
          <w:tcPr>
            <w:tcW w:w="4700" w:type="dxa"/>
            <w:tcBorders>
              <w:top w:val="single" w:sz="8" w:space="0" w:color="auto"/>
              <w:left w:val="nil"/>
              <w:bottom w:val="nil"/>
              <w:right w:val="single" w:sz="8" w:space="0" w:color="auto"/>
            </w:tcBorders>
            <w:shd w:val="solid" w:color="FFFFFF" w:fill="auto"/>
            <w:vAlign w:val="center"/>
            <w:hideMark/>
          </w:tcPr>
          <w:p w:rsidR="002936A7" w:rsidRDefault="002936A7" w:rsidP="00B6683D">
            <w:pPr>
              <w:spacing w:before="120"/>
              <w:jc w:val="center"/>
            </w:pPr>
            <w:r>
              <w:t>Giá trị đến</w:t>
            </w:r>
          </w:p>
        </w:tc>
      </w:tr>
      <w:tr w:rsidR="002936A7" w:rsidTr="00B6683D">
        <w:tc>
          <w:tcPr>
            <w:tcW w:w="601" w:type="dxa"/>
            <w:gridSpan w:val="2"/>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1</w:t>
            </w:r>
          </w:p>
        </w:tc>
        <w:tc>
          <w:tcPr>
            <w:tcW w:w="1780"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190"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204" w:type="dxa"/>
            <w:gridSpan w:val="2"/>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020"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1312" w:type="dxa"/>
            <w:tcBorders>
              <w:top w:val="single" w:sz="8" w:space="0" w:color="auto"/>
              <w:left w:val="single" w:sz="8" w:space="0" w:color="auto"/>
              <w:bottom w:val="nil"/>
              <w:right w:val="nil"/>
            </w:tcBorders>
            <w:shd w:val="solid" w:color="FFFFFF" w:fill="auto"/>
            <w:vAlign w:val="center"/>
            <w:hideMark/>
          </w:tcPr>
          <w:p w:rsidR="002936A7" w:rsidRDefault="002936A7" w:rsidP="00B6683D">
            <w:pPr>
              <w:spacing w:before="120"/>
              <w:jc w:val="center"/>
            </w:pPr>
            <w:r>
              <w:rPr>
                <w:lang w:val="vi-VN" w:eastAsia="vi-VN"/>
              </w:rPr>
              <w:t> </w:t>
            </w:r>
          </w:p>
        </w:tc>
        <w:tc>
          <w:tcPr>
            <w:tcW w:w="819" w:type="dxa"/>
            <w:tcBorders>
              <w:top w:val="single" w:sz="8" w:space="0" w:color="auto"/>
              <w:left w:val="single" w:sz="8" w:space="0" w:color="auto"/>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4700" w:type="dxa"/>
            <w:tcBorders>
              <w:top w:val="single" w:sz="8" w:space="0" w:color="auto"/>
              <w:left w:val="nil"/>
              <w:bottom w:val="nil"/>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c>
          <w:tcPr>
            <w:tcW w:w="601" w:type="dxa"/>
            <w:gridSpan w:val="2"/>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2</w:t>
            </w:r>
          </w:p>
        </w:tc>
        <w:tc>
          <w:tcPr>
            <w:tcW w:w="1780"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190"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204" w:type="dxa"/>
            <w:gridSpan w:val="2"/>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020"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1312" w:type="dxa"/>
            <w:tcBorders>
              <w:top w:val="single" w:sz="8" w:space="0" w:color="auto"/>
              <w:left w:val="single" w:sz="8" w:space="0" w:color="auto"/>
              <w:bottom w:val="single" w:sz="8" w:space="0" w:color="auto"/>
              <w:right w:val="nil"/>
            </w:tcBorders>
            <w:shd w:val="solid" w:color="FFFFFF" w:fill="auto"/>
            <w:vAlign w:val="center"/>
            <w:hideMark/>
          </w:tcPr>
          <w:p w:rsidR="002936A7" w:rsidRDefault="002936A7" w:rsidP="00B6683D">
            <w:pPr>
              <w:spacing w:before="120"/>
              <w:jc w:val="center"/>
            </w:pPr>
            <w:r>
              <w:rPr>
                <w:lang w:val="vi-VN" w:eastAsia="vi-VN"/>
              </w:rPr>
              <w:t> </w:t>
            </w:r>
          </w:p>
        </w:tc>
        <w:tc>
          <w:tcPr>
            <w:tcW w:w="819"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c>
          <w:tcPr>
            <w:tcW w:w="4700" w:type="dxa"/>
            <w:tcBorders>
              <w:top w:val="single" w:sz="8" w:space="0" w:color="auto"/>
              <w:left w:val="nil"/>
              <w:bottom w:val="single" w:sz="8" w:space="0" w:color="auto"/>
              <w:right w:val="single" w:sz="8" w:space="0" w:color="auto"/>
            </w:tcBorders>
            <w:shd w:val="solid" w:color="FFFFFF" w:fill="auto"/>
            <w:vAlign w:val="center"/>
            <w:hideMark/>
          </w:tcPr>
          <w:p w:rsidR="002936A7" w:rsidRDefault="002936A7" w:rsidP="00B6683D">
            <w:pPr>
              <w:spacing w:before="120"/>
              <w:jc w:val="center"/>
            </w:pPr>
            <w:r>
              <w:rPr>
                <w:lang w:val="vi-VN" w:eastAsia="vi-VN"/>
              </w:rPr>
              <w:t> </w:t>
            </w:r>
          </w:p>
        </w:tc>
      </w:tr>
      <w:tr w:rsidR="002936A7" w:rsidTr="00B6683D">
        <w:trPr>
          <w:gridBefore w:val="1"/>
          <w:wBefore w:w="10" w:type="dxa"/>
          <w:trHeight w:val="355"/>
        </w:trPr>
        <w:tc>
          <w:tcPr>
            <w:tcW w:w="4305" w:type="dxa"/>
            <w:gridSpan w:val="4"/>
            <w:hideMark/>
          </w:tcPr>
          <w:p w:rsidR="002936A7" w:rsidRPr="00A27716" w:rsidRDefault="002936A7" w:rsidP="00B6683D">
            <w:pPr>
              <w:spacing w:before="120"/>
            </w:pPr>
            <w:r>
              <w:t>  </w:t>
            </w:r>
            <w:r>
              <w:rPr>
                <w:lang w:val="vi-VN" w:eastAsia="vi-VN"/>
              </w:rPr>
              <w:t> </w:t>
            </w:r>
            <w:r>
              <w:rPr>
                <w:lang w:eastAsia="vi-VN"/>
              </w:rPr>
              <w:t xml:space="preserve">                            </w:t>
            </w:r>
          </w:p>
        </w:tc>
        <w:tc>
          <w:tcPr>
            <w:tcW w:w="8311" w:type="dxa"/>
            <w:gridSpan w:val="5"/>
            <w:hideMark/>
          </w:tcPr>
          <w:p w:rsidR="002936A7" w:rsidRDefault="002936A7" w:rsidP="00B6683D">
            <w:pPr>
              <w:spacing w:before="120" w:after="100" w:afterAutospacing="1"/>
            </w:pPr>
            <w:r>
              <w:rPr>
                <w:i/>
                <w:iCs/>
              </w:rPr>
              <w:t xml:space="preserve">                                              Quảng Bình</w:t>
            </w:r>
            <w:r>
              <w:rPr>
                <w:i/>
                <w:iCs/>
                <w:lang w:val="vi-VN" w:eastAsia="vi-VN"/>
              </w:rPr>
              <w:t xml:space="preserve">, ngày </w:t>
            </w:r>
            <w:r>
              <w:rPr>
                <w:i/>
                <w:iCs/>
                <w:lang w:eastAsia="vi-VN"/>
              </w:rPr>
              <w:t>19</w:t>
            </w:r>
            <w:r>
              <w:rPr>
                <w:i/>
                <w:iCs/>
              </w:rPr>
              <w:t xml:space="preserve"> </w:t>
            </w:r>
            <w:r>
              <w:rPr>
                <w:i/>
                <w:iCs/>
                <w:lang w:val="vi-VN" w:eastAsia="vi-VN"/>
              </w:rPr>
              <w:t xml:space="preserve">tháng </w:t>
            </w:r>
            <w:r>
              <w:rPr>
                <w:i/>
                <w:iCs/>
                <w:lang w:eastAsia="vi-VN"/>
              </w:rPr>
              <w:t xml:space="preserve">10 </w:t>
            </w:r>
            <w:r>
              <w:rPr>
                <w:i/>
                <w:iCs/>
              </w:rPr>
              <w:t xml:space="preserve"> </w:t>
            </w:r>
            <w:r>
              <w:rPr>
                <w:i/>
                <w:iCs/>
                <w:lang w:val="vi-VN" w:eastAsia="vi-VN"/>
              </w:rPr>
              <w:t>năm</w:t>
            </w:r>
            <w:r>
              <w:rPr>
                <w:i/>
                <w:iCs/>
              </w:rPr>
              <w:t xml:space="preserve"> 202</w:t>
            </w:r>
            <w:r w:rsidR="004E4F27">
              <w:rPr>
                <w:i/>
                <w:iCs/>
              </w:rPr>
              <w:t>2</w:t>
            </w:r>
          </w:p>
        </w:tc>
      </w:tr>
    </w:tbl>
    <w:p w:rsidR="002936A7" w:rsidRDefault="002936A7" w:rsidP="002936A7">
      <w:pPr>
        <w:tabs>
          <w:tab w:val="center" w:pos="4702"/>
        </w:tabs>
        <w:spacing w:before="120" w:after="100" w:afterAutospacing="1"/>
      </w:pPr>
      <w:r>
        <w:t xml:space="preserve">           </w:t>
      </w:r>
      <w:r>
        <w:rPr>
          <w:b/>
        </w:rPr>
        <w:t xml:space="preserve">NGƯỜI LẬP BIỂU </w:t>
      </w:r>
      <w:r>
        <w:rPr>
          <w:b/>
        </w:rPr>
        <w:tab/>
        <w:t xml:space="preserve">                                                                                         TRƯỞNG ĐƠN VỊ                               </w:t>
      </w:r>
    </w:p>
    <w:p w:rsidR="002936A7" w:rsidRDefault="002936A7" w:rsidP="002936A7"/>
    <w:p w:rsidR="002936A7" w:rsidRDefault="002936A7" w:rsidP="002936A7"/>
    <w:p w:rsidR="002936A7" w:rsidRPr="0015414F" w:rsidRDefault="002936A7" w:rsidP="002936A7">
      <w:pPr>
        <w:rPr>
          <w:b/>
        </w:rPr>
      </w:pPr>
      <w:r>
        <w:rPr>
          <w:b/>
        </w:rPr>
        <w:t xml:space="preserve">            </w:t>
      </w:r>
      <w:r w:rsidRPr="0015414F">
        <w:rPr>
          <w:b/>
        </w:rPr>
        <w:t xml:space="preserve">Phùng Thị Loan         </w:t>
      </w:r>
      <w:r>
        <w:rPr>
          <w:b/>
        </w:rPr>
        <w:t xml:space="preserve">                                                                                      </w:t>
      </w:r>
      <w:r w:rsidRPr="0015414F">
        <w:rPr>
          <w:b/>
        </w:rPr>
        <w:t xml:space="preserve"> Nguyễn Văn Duy</w:t>
      </w:r>
    </w:p>
    <w:p w:rsidR="002936A7" w:rsidRDefault="002936A7" w:rsidP="002936A7"/>
    <w:p w:rsidR="004F50F8" w:rsidRDefault="004F50F8"/>
    <w:sectPr w:rsidR="004F50F8" w:rsidSect="00FA1D5E">
      <w:pgSz w:w="15840" w:h="12240" w:orient="landscape"/>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936A7"/>
    <w:rsid w:val="002936A7"/>
    <w:rsid w:val="004E4F27"/>
    <w:rsid w:val="004F50F8"/>
    <w:rsid w:val="0064258F"/>
    <w:rsid w:val="00EF0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2936A7"/>
    <w:pPr>
      <w:ind w:left="75"/>
      <w:jc w:val="both"/>
    </w:pPr>
    <w:rPr>
      <w:rFonts w:ascii=".VnTime" w:hAnsi=".VnTime"/>
      <w:sz w:val="28"/>
    </w:rPr>
  </w:style>
  <w:style w:type="character" w:customStyle="1" w:styleId="BodyTextIndentChar">
    <w:name w:val="Body Text Indent Char"/>
    <w:basedOn w:val="DefaultParagraphFont"/>
    <w:link w:val="BodyTextIndent"/>
    <w:rsid w:val="002936A7"/>
    <w:rPr>
      <w:rFonts w:ascii=".VnTime" w:eastAsia="Times New Roman" w:hAnsi=".VnTime" w:cs="Times New Roman"/>
      <w:sz w:val="28"/>
      <w:szCs w:val="24"/>
    </w:rPr>
  </w:style>
  <w:style w:type="paragraph" w:styleId="Header">
    <w:name w:val="header"/>
    <w:basedOn w:val="Normal"/>
    <w:link w:val="HeaderChar"/>
    <w:uiPriority w:val="99"/>
    <w:unhideWhenUsed/>
    <w:rsid w:val="002936A7"/>
    <w:pPr>
      <w:tabs>
        <w:tab w:val="center" w:pos="4680"/>
        <w:tab w:val="right" w:pos="9360"/>
      </w:tabs>
    </w:pPr>
  </w:style>
  <w:style w:type="character" w:customStyle="1" w:styleId="HeaderChar">
    <w:name w:val="Header Char"/>
    <w:basedOn w:val="DefaultParagraphFont"/>
    <w:link w:val="Header"/>
    <w:uiPriority w:val="99"/>
    <w:rsid w:val="002936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36A7"/>
    <w:pPr>
      <w:tabs>
        <w:tab w:val="center" w:pos="4680"/>
        <w:tab w:val="right" w:pos="9360"/>
      </w:tabs>
    </w:pPr>
  </w:style>
  <w:style w:type="character" w:customStyle="1" w:styleId="FooterChar">
    <w:name w:val="Footer Char"/>
    <w:basedOn w:val="DefaultParagraphFont"/>
    <w:link w:val="Footer"/>
    <w:uiPriority w:val="99"/>
    <w:rsid w:val="002936A7"/>
    <w:rPr>
      <w:rFonts w:ascii="Times New Roman" w:eastAsia="Times New Roman" w:hAnsi="Times New Roman" w:cs="Times New Roman"/>
      <w:sz w:val="24"/>
      <w:szCs w:val="24"/>
    </w:rPr>
  </w:style>
  <w:style w:type="paragraph" w:styleId="ListParagraph">
    <w:name w:val="List Paragraph"/>
    <w:basedOn w:val="Normal"/>
    <w:uiPriority w:val="34"/>
    <w:qFormat/>
    <w:rsid w:val="00EF03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4106</Words>
  <Characters>23409</Characters>
  <Application>Microsoft Office Word</Application>
  <DocSecurity>0</DocSecurity>
  <Lines>195</Lines>
  <Paragraphs>54</Paragraphs>
  <ScaleCrop>false</ScaleCrop>
  <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3</cp:revision>
  <dcterms:created xsi:type="dcterms:W3CDTF">2021-11-27T03:28:00Z</dcterms:created>
  <dcterms:modified xsi:type="dcterms:W3CDTF">2022-10-11T01:26:00Z</dcterms:modified>
</cp:coreProperties>
</file>