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DF" w:rsidRPr="00343099" w:rsidRDefault="00DA66DF" w:rsidP="00DA66DF">
      <w:pPr>
        <w:spacing w:before="120"/>
        <w:jc w:val="center"/>
        <w:rPr>
          <w:b/>
          <w:bCs/>
          <w:color w:val="000000"/>
          <w:sz w:val="28"/>
          <w:szCs w:val="28"/>
          <w:lang w:val="nl-NL"/>
        </w:rPr>
      </w:pPr>
      <w:r w:rsidRPr="00343099">
        <w:rPr>
          <w:b/>
          <w:sz w:val="28"/>
          <w:szCs w:val="28"/>
          <w:lang w:val="nl-NL"/>
        </w:rPr>
        <w:t>LÝ LỊCH KHOA HỌC</w:t>
      </w:r>
    </w:p>
    <w:p w:rsidR="00DA66DF" w:rsidRDefault="00DA66DF" w:rsidP="00DA66DF">
      <w:pPr>
        <w:pStyle w:val="Subtitle"/>
        <w:spacing w:before="120"/>
        <w:jc w:val="center"/>
        <w:rPr>
          <w:rFonts w:ascii="Times New Roman" w:hAnsi="Times New Roman"/>
          <w:sz w:val="28"/>
          <w:lang w:val="nl-NL"/>
        </w:rPr>
      </w:pPr>
    </w:p>
    <w:p w:rsidR="00D474C8" w:rsidRPr="00D474C8" w:rsidRDefault="00D474C8" w:rsidP="00D474C8">
      <w:pPr>
        <w:pStyle w:val="Subtitle"/>
        <w:spacing w:before="120"/>
        <w:rPr>
          <w:rFonts w:ascii="Times New Roman" w:hAnsi="Times New Roman"/>
          <w:sz w:val="28"/>
          <w:lang w:val="nl-NL"/>
        </w:rPr>
      </w:pPr>
      <w:r w:rsidRPr="00D474C8">
        <w:rPr>
          <w:rFonts w:ascii="Times New Roman" w:hAnsi="Times New Roman"/>
          <w:sz w:val="28"/>
          <w:lang w:val="nl-NL"/>
        </w:rPr>
        <w:t>I. LÝ LỊCH S</w:t>
      </w:r>
      <w:r w:rsidRPr="00D474C8">
        <w:rPr>
          <w:rFonts w:ascii="Times New Roman" w:hAnsi="Times New Roman" w:hint="eastAsia"/>
          <w:sz w:val="28"/>
          <w:lang w:val="nl-NL"/>
        </w:rPr>
        <w:t>Ơ</w:t>
      </w:r>
      <w:r w:rsidRPr="00D474C8">
        <w:rPr>
          <w:rFonts w:ascii="Times New Roman" w:hAnsi="Times New Roman"/>
          <w:sz w:val="28"/>
          <w:lang w:val="nl-NL"/>
        </w:rPr>
        <w:t xml:space="preserve"> L</w:t>
      </w:r>
      <w:r w:rsidRPr="00D474C8">
        <w:rPr>
          <w:rFonts w:ascii="Times New Roman" w:hAnsi="Times New Roman" w:hint="eastAsia"/>
          <w:sz w:val="28"/>
          <w:lang w:val="nl-NL"/>
        </w:rPr>
        <w:t>Ư</w:t>
      </w:r>
      <w:r w:rsidRPr="00D474C8">
        <w:rPr>
          <w:rFonts w:ascii="Times New Roman" w:hAnsi="Times New Roman"/>
          <w:sz w:val="28"/>
          <w:lang w:val="nl-NL"/>
        </w:rPr>
        <w:t>ỢC</w:t>
      </w:r>
    </w:p>
    <w:p w:rsidR="00D474C8" w:rsidRPr="00560761" w:rsidRDefault="00F85503" w:rsidP="00D474C8">
      <w:pPr>
        <w:spacing w:before="120"/>
        <w:rPr>
          <w:sz w:val="26"/>
          <w:lang w:val="nl-NL"/>
        </w:rPr>
      </w:pPr>
      <w:r>
        <w:rPr>
          <w:sz w:val="26"/>
          <w:lang w:val="nl-NL"/>
        </w:rPr>
        <w:t>Họ và tên:</w:t>
      </w:r>
      <w:r>
        <w:rPr>
          <w:sz w:val="26"/>
          <w:lang w:val="nl-NL"/>
        </w:rPr>
        <w:tab/>
        <w:t>LÊ THỊ BẠCH LIÊN</w:t>
      </w:r>
      <w:r w:rsidR="00D474C8" w:rsidRPr="00560761">
        <w:rPr>
          <w:sz w:val="26"/>
          <w:lang w:val="nl-NL"/>
        </w:rPr>
        <w:tab/>
      </w:r>
      <w:r w:rsidR="00D474C8" w:rsidRPr="00560761">
        <w:rPr>
          <w:sz w:val="26"/>
          <w:lang w:val="nl-NL"/>
        </w:rPr>
        <w:tab/>
        <w:t>Giới tính:</w:t>
      </w:r>
      <w:r>
        <w:rPr>
          <w:sz w:val="26"/>
          <w:lang w:val="nl-NL"/>
        </w:rPr>
        <w:t xml:space="preserve"> Nữ</w:t>
      </w:r>
    </w:p>
    <w:p w:rsidR="00D474C8" w:rsidRPr="00560761" w:rsidRDefault="00D474C8" w:rsidP="00D474C8">
      <w:pPr>
        <w:spacing w:before="120"/>
        <w:rPr>
          <w:sz w:val="26"/>
          <w:lang w:val="nl-NL"/>
        </w:rPr>
      </w:pPr>
      <w:r w:rsidRPr="00560761">
        <w:rPr>
          <w:sz w:val="26"/>
          <w:lang w:val="nl-NL"/>
        </w:rPr>
        <w:t>Ngày, tháng, n</w:t>
      </w:r>
      <w:r w:rsidRPr="00560761">
        <w:rPr>
          <w:rFonts w:hint="eastAsia"/>
          <w:sz w:val="26"/>
          <w:lang w:val="nl-NL"/>
        </w:rPr>
        <w:t>ă</w:t>
      </w:r>
      <w:r w:rsidRPr="00560761">
        <w:rPr>
          <w:sz w:val="26"/>
          <w:lang w:val="nl-NL"/>
        </w:rPr>
        <w:t>m sinh:</w:t>
      </w:r>
      <w:r w:rsidR="00F85503">
        <w:rPr>
          <w:sz w:val="26"/>
          <w:lang w:val="nl-NL"/>
        </w:rPr>
        <w:t xml:space="preserve"> 01/02/1983</w:t>
      </w:r>
      <w:r w:rsidRPr="00560761">
        <w:rPr>
          <w:sz w:val="26"/>
          <w:lang w:val="nl-NL"/>
        </w:rPr>
        <w:tab/>
      </w:r>
      <w:r w:rsidRPr="00560761">
        <w:rPr>
          <w:sz w:val="26"/>
          <w:lang w:val="nl-NL"/>
        </w:rPr>
        <w:tab/>
        <w:t>N</w:t>
      </w:r>
      <w:r w:rsidRPr="00560761">
        <w:rPr>
          <w:rFonts w:hint="eastAsia"/>
          <w:sz w:val="26"/>
          <w:lang w:val="nl-NL"/>
        </w:rPr>
        <w:t>ơ</w:t>
      </w:r>
      <w:r w:rsidRPr="00560761">
        <w:rPr>
          <w:sz w:val="26"/>
          <w:lang w:val="nl-NL"/>
        </w:rPr>
        <w:t>i sinh:</w:t>
      </w:r>
      <w:r w:rsidR="00F85503">
        <w:rPr>
          <w:sz w:val="26"/>
          <w:lang w:val="nl-NL"/>
        </w:rPr>
        <w:t xml:space="preserve"> Thừa Thiên Huế</w:t>
      </w:r>
      <w:r w:rsidRPr="00560761">
        <w:rPr>
          <w:sz w:val="26"/>
          <w:lang w:val="nl-NL"/>
        </w:rPr>
        <w:tab/>
      </w:r>
    </w:p>
    <w:p w:rsidR="00D474C8" w:rsidRPr="00560761" w:rsidRDefault="00D474C8" w:rsidP="00D474C8">
      <w:pPr>
        <w:spacing w:before="120"/>
        <w:rPr>
          <w:sz w:val="26"/>
          <w:lang w:val="nl-NL"/>
        </w:rPr>
      </w:pPr>
      <w:r w:rsidRPr="00560761">
        <w:rPr>
          <w:sz w:val="26"/>
          <w:lang w:val="nl-NL"/>
        </w:rPr>
        <w:t>Quê quán:</w:t>
      </w:r>
      <w:r w:rsidR="00F85503">
        <w:rPr>
          <w:sz w:val="26"/>
          <w:lang w:val="nl-NL"/>
        </w:rPr>
        <w:t xml:space="preserve"> Văn Hóa, Tuyên Hóa, Quảng Bình</w:t>
      </w:r>
      <w:r w:rsidRPr="00560761">
        <w:rPr>
          <w:sz w:val="26"/>
          <w:lang w:val="nl-NL"/>
        </w:rPr>
        <w:tab/>
        <w:t>Dân tộc:</w:t>
      </w:r>
      <w:r w:rsidR="00F85503">
        <w:rPr>
          <w:sz w:val="26"/>
          <w:lang w:val="nl-NL"/>
        </w:rPr>
        <w:t xml:space="preserve"> Kinh</w:t>
      </w:r>
    </w:p>
    <w:p w:rsidR="00D474C8" w:rsidRPr="00560761" w:rsidRDefault="00D474C8" w:rsidP="00D474C8">
      <w:pPr>
        <w:spacing w:before="120"/>
        <w:rPr>
          <w:sz w:val="26"/>
          <w:lang w:val="nl-NL"/>
        </w:rPr>
      </w:pPr>
      <w:r w:rsidRPr="00560761">
        <w:rPr>
          <w:sz w:val="26"/>
          <w:lang w:val="nl-NL"/>
        </w:rPr>
        <w:t>Học vị cao nhất:</w:t>
      </w:r>
      <w:r w:rsidR="00F85503">
        <w:rPr>
          <w:sz w:val="26"/>
          <w:lang w:val="nl-NL"/>
        </w:rPr>
        <w:t xml:space="preserve"> Tiến sĩ</w:t>
      </w:r>
      <w:r w:rsidRPr="00560761">
        <w:rPr>
          <w:sz w:val="26"/>
          <w:lang w:val="nl-NL"/>
        </w:rPr>
        <w:tab/>
      </w:r>
      <w:r w:rsidRPr="00560761">
        <w:rPr>
          <w:sz w:val="26"/>
          <w:lang w:val="nl-NL"/>
        </w:rPr>
        <w:tab/>
      </w:r>
      <w:r w:rsidRPr="00560761">
        <w:rPr>
          <w:sz w:val="26"/>
          <w:lang w:val="nl-NL"/>
        </w:rPr>
        <w:tab/>
      </w:r>
      <w:r w:rsidRPr="00560761">
        <w:rPr>
          <w:sz w:val="26"/>
          <w:lang w:val="nl-NL"/>
        </w:rPr>
        <w:tab/>
        <w:t>N</w:t>
      </w:r>
      <w:r w:rsidRPr="00560761">
        <w:rPr>
          <w:rFonts w:hint="eastAsia"/>
          <w:sz w:val="26"/>
          <w:lang w:val="nl-NL"/>
        </w:rPr>
        <w:t>ă</w:t>
      </w:r>
      <w:r w:rsidRPr="00560761">
        <w:rPr>
          <w:sz w:val="26"/>
          <w:lang w:val="nl-NL"/>
        </w:rPr>
        <w:t>m, n</w:t>
      </w:r>
      <w:r w:rsidRPr="00560761">
        <w:rPr>
          <w:rFonts w:hint="eastAsia"/>
          <w:sz w:val="26"/>
          <w:lang w:val="nl-NL"/>
        </w:rPr>
        <w:t>ư</w:t>
      </w:r>
      <w:r w:rsidRPr="00560761">
        <w:rPr>
          <w:sz w:val="26"/>
          <w:lang w:val="nl-NL"/>
        </w:rPr>
        <w:t>ớc nhận học vị:</w:t>
      </w:r>
      <w:r w:rsidR="00F85503">
        <w:rPr>
          <w:sz w:val="26"/>
          <w:lang w:val="nl-NL"/>
        </w:rPr>
        <w:t xml:space="preserve"> 2021, Việt Nam</w:t>
      </w:r>
    </w:p>
    <w:p w:rsidR="00D474C8" w:rsidRPr="00560761" w:rsidRDefault="00D474C8" w:rsidP="00D474C8">
      <w:pPr>
        <w:spacing w:before="120"/>
        <w:rPr>
          <w:sz w:val="26"/>
          <w:lang w:val="nl-NL"/>
        </w:rPr>
      </w:pPr>
      <w:r w:rsidRPr="00560761">
        <w:rPr>
          <w:sz w:val="26"/>
          <w:lang w:val="nl-NL"/>
        </w:rPr>
        <w:t>Chức danh khoa học cao nhất:</w:t>
      </w:r>
      <w:r w:rsidR="00E04614">
        <w:rPr>
          <w:sz w:val="26"/>
          <w:lang w:val="nl-NL"/>
        </w:rPr>
        <w:t xml:space="preserve"> Giảng viên chính</w:t>
      </w:r>
      <w:r w:rsidRPr="00560761">
        <w:rPr>
          <w:sz w:val="26"/>
          <w:lang w:val="nl-NL"/>
        </w:rPr>
        <w:tab/>
        <w:t>N</w:t>
      </w:r>
      <w:r w:rsidRPr="00560761">
        <w:rPr>
          <w:rFonts w:hint="eastAsia"/>
          <w:sz w:val="26"/>
          <w:lang w:val="nl-NL"/>
        </w:rPr>
        <w:t>ă</w:t>
      </w:r>
      <w:r w:rsidRPr="00560761">
        <w:rPr>
          <w:sz w:val="26"/>
          <w:lang w:val="nl-NL"/>
        </w:rPr>
        <w:t>m bổ nhiệm:</w:t>
      </w:r>
      <w:r w:rsidR="00E04614">
        <w:rPr>
          <w:sz w:val="26"/>
          <w:lang w:val="nl-NL"/>
        </w:rPr>
        <w:t xml:space="preserve"> 2020</w:t>
      </w:r>
    </w:p>
    <w:p w:rsidR="00D474C8" w:rsidRPr="00560761" w:rsidRDefault="00D474C8" w:rsidP="00D474C8">
      <w:pPr>
        <w:spacing w:before="120"/>
        <w:rPr>
          <w:sz w:val="26"/>
          <w:lang w:val="nl-NL"/>
        </w:rPr>
      </w:pPr>
      <w:r w:rsidRPr="00560761">
        <w:rPr>
          <w:sz w:val="26"/>
          <w:lang w:val="nl-NL"/>
        </w:rPr>
        <w:t>Chức vụ (hiện tại hoặc tr</w:t>
      </w:r>
      <w:r w:rsidRPr="00560761">
        <w:rPr>
          <w:rFonts w:hint="eastAsia"/>
          <w:sz w:val="26"/>
          <w:lang w:val="nl-NL"/>
        </w:rPr>
        <w:t>ư</w:t>
      </w:r>
      <w:r w:rsidRPr="00560761">
        <w:rPr>
          <w:sz w:val="26"/>
          <w:lang w:val="nl-NL"/>
        </w:rPr>
        <w:t>ớc khi nghỉ h</w:t>
      </w:r>
      <w:r w:rsidRPr="00560761">
        <w:rPr>
          <w:rFonts w:hint="eastAsia"/>
          <w:sz w:val="26"/>
          <w:lang w:val="nl-NL"/>
        </w:rPr>
        <w:t>ư</w:t>
      </w:r>
      <w:r w:rsidRPr="00560761">
        <w:rPr>
          <w:sz w:val="26"/>
          <w:lang w:val="nl-NL"/>
        </w:rPr>
        <w:t>u):</w:t>
      </w:r>
      <w:r w:rsidR="00E04614">
        <w:rPr>
          <w:sz w:val="26"/>
          <w:lang w:val="nl-NL"/>
        </w:rPr>
        <w:t xml:space="preserve"> Giảng viên</w:t>
      </w:r>
    </w:p>
    <w:p w:rsidR="00D474C8" w:rsidRPr="00560761" w:rsidRDefault="00D474C8" w:rsidP="00D474C8">
      <w:pPr>
        <w:spacing w:before="120"/>
        <w:rPr>
          <w:sz w:val="26"/>
          <w:lang w:val="nl-NL"/>
        </w:rPr>
      </w:pPr>
      <w:r w:rsidRPr="00560761">
        <w:rPr>
          <w:rFonts w:hint="eastAsia"/>
          <w:sz w:val="26"/>
          <w:lang w:val="nl-NL"/>
        </w:rPr>
        <w:t>Đơ</w:t>
      </w:r>
      <w:r w:rsidRPr="00560761">
        <w:rPr>
          <w:sz w:val="26"/>
          <w:lang w:val="nl-NL"/>
        </w:rPr>
        <w:t>n vị công tác (hiện tại hoặc tr</w:t>
      </w:r>
      <w:r w:rsidRPr="00560761">
        <w:rPr>
          <w:rFonts w:hint="eastAsia"/>
          <w:sz w:val="26"/>
          <w:lang w:val="nl-NL"/>
        </w:rPr>
        <w:t>ư</w:t>
      </w:r>
      <w:r w:rsidRPr="00560761">
        <w:rPr>
          <w:sz w:val="26"/>
          <w:lang w:val="nl-NL"/>
        </w:rPr>
        <w:t>ớc khi nghỉ h</w:t>
      </w:r>
      <w:r w:rsidRPr="00560761">
        <w:rPr>
          <w:rFonts w:hint="eastAsia"/>
          <w:sz w:val="26"/>
          <w:lang w:val="nl-NL"/>
        </w:rPr>
        <w:t>ư</w:t>
      </w:r>
      <w:r w:rsidRPr="00560761">
        <w:rPr>
          <w:sz w:val="26"/>
          <w:lang w:val="nl-NL"/>
        </w:rPr>
        <w:t>u):</w:t>
      </w:r>
      <w:r w:rsidR="00E04614">
        <w:rPr>
          <w:sz w:val="26"/>
          <w:lang w:val="nl-NL"/>
        </w:rPr>
        <w:t xml:space="preserve"> Khoa Khoa học cơ bản</w:t>
      </w:r>
    </w:p>
    <w:p w:rsidR="00D474C8" w:rsidRPr="00560761" w:rsidRDefault="00D474C8" w:rsidP="00D474C8">
      <w:pPr>
        <w:spacing w:before="120"/>
        <w:rPr>
          <w:sz w:val="26"/>
          <w:lang w:val="nl-NL"/>
        </w:rPr>
      </w:pPr>
      <w:r w:rsidRPr="00560761">
        <w:rPr>
          <w:sz w:val="26"/>
          <w:lang w:val="nl-NL"/>
        </w:rPr>
        <w:t xml:space="preserve">Chỗ ở riêng hoặc </w:t>
      </w:r>
      <w:r w:rsidRPr="00560761">
        <w:rPr>
          <w:rFonts w:hint="eastAsia"/>
          <w:sz w:val="26"/>
          <w:lang w:val="nl-NL"/>
        </w:rPr>
        <w:t>đ</w:t>
      </w:r>
      <w:r w:rsidRPr="00560761">
        <w:rPr>
          <w:sz w:val="26"/>
          <w:lang w:val="nl-NL"/>
        </w:rPr>
        <w:t xml:space="preserve">ịa chỉ liên lạc: </w:t>
      </w:r>
      <w:r w:rsidRPr="00560761">
        <w:rPr>
          <w:sz w:val="26"/>
          <w:lang w:val="nl-NL"/>
        </w:rPr>
        <w:tab/>
      </w:r>
      <w:r w:rsidR="00E04614">
        <w:rPr>
          <w:sz w:val="26"/>
          <w:lang w:val="nl-NL"/>
        </w:rPr>
        <w:t>Hải Thành, Đồng Hới, Quảng Bình.</w:t>
      </w:r>
      <w:r w:rsidRPr="00560761">
        <w:rPr>
          <w:sz w:val="26"/>
          <w:lang w:val="nl-NL"/>
        </w:rPr>
        <w:tab/>
      </w:r>
      <w:r w:rsidRPr="00560761">
        <w:rPr>
          <w:sz w:val="26"/>
          <w:lang w:val="nl-NL"/>
        </w:rPr>
        <w:tab/>
      </w:r>
    </w:p>
    <w:p w:rsidR="00D474C8" w:rsidRPr="00560761" w:rsidRDefault="00D474C8" w:rsidP="00D474C8">
      <w:pPr>
        <w:spacing w:before="120"/>
        <w:rPr>
          <w:sz w:val="26"/>
          <w:lang w:val="nl-NL"/>
        </w:rPr>
      </w:pPr>
      <w:r w:rsidRPr="00560761">
        <w:rPr>
          <w:rFonts w:hint="eastAsia"/>
          <w:sz w:val="26"/>
          <w:lang w:val="nl-NL"/>
        </w:rPr>
        <w:t>Đ</w:t>
      </w:r>
      <w:r w:rsidRPr="00560761">
        <w:rPr>
          <w:sz w:val="26"/>
          <w:lang w:val="nl-NL"/>
        </w:rPr>
        <w:t>iện thoại liên hệ:  CQ:                          NR:                           D</w:t>
      </w:r>
      <w:r w:rsidRPr="00560761">
        <w:rPr>
          <w:rFonts w:hint="eastAsia"/>
          <w:sz w:val="26"/>
          <w:lang w:val="nl-NL"/>
        </w:rPr>
        <w:t>Đ</w:t>
      </w:r>
      <w:r w:rsidRPr="00560761">
        <w:rPr>
          <w:sz w:val="26"/>
          <w:lang w:val="nl-NL"/>
        </w:rPr>
        <w:t>:</w:t>
      </w:r>
      <w:r w:rsidRPr="00560761">
        <w:rPr>
          <w:sz w:val="26"/>
          <w:lang w:val="nl-NL"/>
        </w:rPr>
        <w:tab/>
      </w:r>
      <w:r w:rsidR="00E04614">
        <w:rPr>
          <w:sz w:val="26"/>
          <w:lang w:val="nl-NL"/>
        </w:rPr>
        <w:t>0914829567</w:t>
      </w:r>
    </w:p>
    <w:p w:rsidR="00D474C8" w:rsidRPr="00560761" w:rsidRDefault="00D474C8" w:rsidP="00D474C8">
      <w:pPr>
        <w:spacing w:before="120"/>
        <w:rPr>
          <w:sz w:val="26"/>
          <w:lang w:val="nl-NL"/>
        </w:rPr>
      </w:pPr>
      <w:r w:rsidRPr="00560761">
        <w:rPr>
          <w:sz w:val="26"/>
          <w:lang w:val="nl-NL"/>
        </w:rPr>
        <w:t>Fax:                                                                      Email:</w:t>
      </w:r>
      <w:r w:rsidR="00E04614">
        <w:rPr>
          <w:sz w:val="26"/>
          <w:lang w:val="nl-NL"/>
        </w:rPr>
        <w:t xml:space="preserve"> lienltb@quangbinhuni.edu.vn</w:t>
      </w:r>
    </w:p>
    <w:p w:rsidR="00D474C8" w:rsidRPr="00D474C8" w:rsidRDefault="00D474C8" w:rsidP="00D474C8">
      <w:pPr>
        <w:pStyle w:val="Heading1"/>
        <w:keepNext w:val="0"/>
        <w:spacing w:before="120" w:line="240" w:lineRule="auto"/>
        <w:jc w:val="left"/>
        <w:rPr>
          <w:rFonts w:ascii="Times New Roman" w:hAnsi="Times New Roman"/>
          <w:bCs w:val="0"/>
          <w:i w:val="0"/>
          <w:sz w:val="28"/>
          <w:lang w:val="nl-NL"/>
        </w:rPr>
      </w:pPr>
      <w:r w:rsidRPr="00D474C8">
        <w:rPr>
          <w:rFonts w:ascii="Times New Roman" w:hAnsi="Times New Roman"/>
          <w:bCs w:val="0"/>
          <w:i w:val="0"/>
          <w:sz w:val="28"/>
          <w:lang w:val="nl-NL"/>
        </w:rPr>
        <w:t xml:space="preserve">II. QUÁ TRÌNH </w:t>
      </w:r>
      <w:r w:rsidRPr="00D474C8">
        <w:rPr>
          <w:rFonts w:ascii="Times New Roman" w:hAnsi="Times New Roman" w:hint="eastAsia"/>
          <w:bCs w:val="0"/>
          <w:i w:val="0"/>
          <w:sz w:val="28"/>
          <w:lang w:val="nl-NL"/>
        </w:rPr>
        <w:t>Đ</w:t>
      </w:r>
      <w:r w:rsidRPr="00D474C8">
        <w:rPr>
          <w:rFonts w:ascii="Times New Roman" w:hAnsi="Times New Roman"/>
          <w:bCs w:val="0"/>
          <w:i w:val="0"/>
          <w:sz w:val="28"/>
          <w:lang w:val="nl-NL"/>
        </w:rPr>
        <w:t>ÀO TẠO</w:t>
      </w:r>
    </w:p>
    <w:p w:rsidR="00D474C8" w:rsidRDefault="00D474C8" w:rsidP="00D474C8">
      <w:pPr>
        <w:numPr>
          <w:ilvl w:val="0"/>
          <w:numId w:val="7"/>
        </w:numPr>
        <w:spacing w:before="120"/>
        <w:ind w:left="0" w:firstLine="0"/>
        <w:rPr>
          <w:b/>
        </w:rPr>
      </w:pPr>
      <w:r>
        <w:rPr>
          <w:rFonts w:hint="eastAsia"/>
          <w:b/>
        </w:rPr>
        <w:t>Đ</w:t>
      </w:r>
      <w:r>
        <w:rPr>
          <w:b/>
        </w:rPr>
        <w:t>ại học:</w:t>
      </w:r>
    </w:p>
    <w:p w:rsidR="00D474C8" w:rsidRPr="00560761" w:rsidRDefault="00D474C8" w:rsidP="00511FEC">
      <w:pPr>
        <w:spacing w:before="120"/>
        <w:jc w:val="both"/>
        <w:rPr>
          <w:sz w:val="26"/>
        </w:rPr>
      </w:pPr>
      <w:r w:rsidRPr="00560761">
        <w:rPr>
          <w:sz w:val="26"/>
        </w:rPr>
        <w:t xml:space="preserve">Hệ </w:t>
      </w:r>
      <w:r w:rsidRPr="00560761">
        <w:rPr>
          <w:rFonts w:hint="eastAsia"/>
          <w:sz w:val="26"/>
        </w:rPr>
        <w:t>đà</w:t>
      </w:r>
      <w:r w:rsidRPr="00560761">
        <w:rPr>
          <w:sz w:val="26"/>
        </w:rPr>
        <w:t>o tạo:</w:t>
      </w:r>
      <w:r w:rsidR="00FF3E58">
        <w:rPr>
          <w:sz w:val="26"/>
        </w:rPr>
        <w:t xml:space="preserve"> Chính qui</w:t>
      </w:r>
      <w:r w:rsidR="00511FEC">
        <w:rPr>
          <w:sz w:val="26"/>
        </w:rPr>
        <w:t xml:space="preserve">; </w:t>
      </w:r>
      <w:r w:rsidRPr="00560761">
        <w:rPr>
          <w:sz w:val="26"/>
        </w:rPr>
        <w:t>N</w:t>
      </w:r>
      <w:r w:rsidRPr="00560761">
        <w:rPr>
          <w:rFonts w:hint="eastAsia"/>
          <w:sz w:val="26"/>
        </w:rPr>
        <w:t>ơ</w:t>
      </w:r>
      <w:r w:rsidRPr="00560761">
        <w:rPr>
          <w:sz w:val="26"/>
        </w:rPr>
        <w:t xml:space="preserve">i </w:t>
      </w:r>
      <w:r w:rsidRPr="00560761">
        <w:rPr>
          <w:rFonts w:hint="eastAsia"/>
          <w:sz w:val="26"/>
        </w:rPr>
        <w:t>đà</w:t>
      </w:r>
      <w:r w:rsidRPr="00560761">
        <w:rPr>
          <w:sz w:val="26"/>
        </w:rPr>
        <w:t>o tạo:</w:t>
      </w:r>
      <w:r w:rsidR="00FF3E58">
        <w:rPr>
          <w:sz w:val="26"/>
        </w:rPr>
        <w:t xml:space="preserve"> Trường ĐHSP, Đại học Huế</w:t>
      </w:r>
      <w:r w:rsidR="00511FEC">
        <w:rPr>
          <w:sz w:val="26"/>
        </w:rPr>
        <w:t xml:space="preserve">; </w:t>
      </w:r>
      <w:r w:rsidRPr="00560761">
        <w:rPr>
          <w:sz w:val="26"/>
        </w:rPr>
        <w:t>Ngành học:</w:t>
      </w:r>
      <w:r w:rsidR="00FF3E58">
        <w:rPr>
          <w:sz w:val="26"/>
        </w:rPr>
        <w:t xml:space="preserve"> Sư phạm Toán</w:t>
      </w:r>
      <w:r w:rsidR="00511FEC">
        <w:rPr>
          <w:sz w:val="26"/>
        </w:rPr>
        <w:t xml:space="preserve">; </w:t>
      </w:r>
      <w:r w:rsidRPr="00560761">
        <w:rPr>
          <w:sz w:val="26"/>
        </w:rPr>
        <w:t>N</w:t>
      </w:r>
      <w:r w:rsidRPr="00560761">
        <w:rPr>
          <w:rFonts w:hint="eastAsia"/>
          <w:sz w:val="26"/>
        </w:rPr>
        <w:t>ư</w:t>
      </w:r>
      <w:r w:rsidRPr="00560761">
        <w:rPr>
          <w:sz w:val="26"/>
        </w:rPr>
        <w:t xml:space="preserve">ớc </w:t>
      </w:r>
      <w:r w:rsidRPr="00560761">
        <w:rPr>
          <w:rFonts w:hint="eastAsia"/>
          <w:sz w:val="26"/>
        </w:rPr>
        <w:t>đà</w:t>
      </w:r>
      <w:r w:rsidRPr="00560761">
        <w:rPr>
          <w:sz w:val="26"/>
        </w:rPr>
        <w:t xml:space="preserve">o tạo: </w:t>
      </w:r>
      <w:r w:rsidR="00FF3E58">
        <w:rPr>
          <w:sz w:val="26"/>
        </w:rPr>
        <w:t>Việt Nam;</w:t>
      </w:r>
      <w:r w:rsidR="00511FEC">
        <w:rPr>
          <w:sz w:val="26"/>
        </w:rPr>
        <w:t xml:space="preserve"> </w:t>
      </w:r>
      <w:r w:rsidRPr="00560761">
        <w:rPr>
          <w:sz w:val="26"/>
        </w:rPr>
        <w:t>N</w:t>
      </w:r>
      <w:r w:rsidRPr="00560761">
        <w:rPr>
          <w:rFonts w:hint="eastAsia"/>
          <w:sz w:val="26"/>
        </w:rPr>
        <w:t>ă</w:t>
      </w:r>
      <w:r w:rsidRPr="00560761">
        <w:rPr>
          <w:sz w:val="26"/>
        </w:rPr>
        <w:t xml:space="preserve">m tốt nghiệp: </w:t>
      </w:r>
      <w:r w:rsidR="00BA5800">
        <w:rPr>
          <w:sz w:val="26"/>
        </w:rPr>
        <w:t>2005</w:t>
      </w:r>
      <w:r w:rsidR="00511FEC">
        <w:rPr>
          <w:sz w:val="26"/>
        </w:rPr>
        <w:t xml:space="preserve">; </w:t>
      </w:r>
      <w:r w:rsidRPr="00560761">
        <w:rPr>
          <w:sz w:val="26"/>
        </w:rPr>
        <w:t xml:space="preserve">Bằng </w:t>
      </w:r>
      <w:r w:rsidRPr="00560761">
        <w:rPr>
          <w:rFonts w:hint="eastAsia"/>
          <w:sz w:val="26"/>
        </w:rPr>
        <w:t>đ</w:t>
      </w:r>
      <w:r w:rsidRPr="00560761">
        <w:rPr>
          <w:sz w:val="26"/>
        </w:rPr>
        <w:t>ại học 2:</w:t>
      </w:r>
      <w:r w:rsidR="00BA5800">
        <w:rPr>
          <w:sz w:val="26"/>
        </w:rPr>
        <w:t xml:space="preserve"> Ngôn ngữ Anh</w:t>
      </w:r>
      <w:r w:rsidR="00511FEC">
        <w:rPr>
          <w:sz w:val="26"/>
        </w:rPr>
        <w:t>;  N</w:t>
      </w:r>
      <w:r w:rsidRPr="00560761">
        <w:rPr>
          <w:rFonts w:hint="eastAsia"/>
          <w:sz w:val="26"/>
        </w:rPr>
        <w:t>ă</w:t>
      </w:r>
      <w:r w:rsidRPr="00560761">
        <w:rPr>
          <w:sz w:val="26"/>
        </w:rPr>
        <w:t xml:space="preserve">m tốt nghiệp: </w:t>
      </w:r>
      <w:r w:rsidR="00BA5800">
        <w:rPr>
          <w:sz w:val="26"/>
        </w:rPr>
        <w:t>2019.</w:t>
      </w:r>
    </w:p>
    <w:p w:rsidR="00D474C8" w:rsidRDefault="00D474C8" w:rsidP="00D474C8">
      <w:pPr>
        <w:numPr>
          <w:ilvl w:val="0"/>
          <w:numId w:val="7"/>
        </w:numPr>
        <w:spacing w:before="120"/>
        <w:ind w:left="0" w:firstLine="0"/>
        <w:rPr>
          <w:b/>
        </w:rPr>
      </w:pPr>
      <w:r>
        <w:rPr>
          <w:b/>
        </w:rPr>
        <w:t xml:space="preserve">Sau </w:t>
      </w:r>
      <w:r>
        <w:rPr>
          <w:rFonts w:hint="eastAsia"/>
          <w:b/>
        </w:rPr>
        <w:t>đ</w:t>
      </w:r>
      <w:r>
        <w:rPr>
          <w:b/>
        </w:rPr>
        <w:t>ại học</w:t>
      </w:r>
    </w:p>
    <w:p w:rsidR="00D474C8" w:rsidRPr="00511FEC" w:rsidRDefault="00D474C8" w:rsidP="00511FEC">
      <w:pPr>
        <w:pStyle w:val="ListParagraph"/>
        <w:numPr>
          <w:ilvl w:val="0"/>
          <w:numId w:val="8"/>
        </w:numPr>
        <w:tabs>
          <w:tab w:val="clear" w:pos="360"/>
          <w:tab w:val="num" w:pos="142"/>
        </w:tabs>
        <w:spacing w:before="120"/>
        <w:rPr>
          <w:sz w:val="26"/>
        </w:rPr>
      </w:pPr>
      <w:r w:rsidRPr="00511FEC">
        <w:rPr>
          <w:sz w:val="26"/>
        </w:rPr>
        <w:t>Thạc sĩ chuyên ngành:</w:t>
      </w:r>
      <w:r w:rsidR="006612CA">
        <w:rPr>
          <w:sz w:val="26"/>
        </w:rPr>
        <w:t xml:space="preserve"> Đại số và lý thuyết số</w:t>
      </w:r>
      <w:r w:rsidR="00ED19BE" w:rsidRPr="00511FEC">
        <w:rPr>
          <w:sz w:val="26"/>
        </w:rPr>
        <w:t xml:space="preserve">; </w:t>
      </w:r>
      <w:r w:rsidRPr="00511FEC">
        <w:rPr>
          <w:sz w:val="26"/>
        </w:rPr>
        <w:t>N</w:t>
      </w:r>
      <w:r w:rsidRPr="00511FEC">
        <w:rPr>
          <w:rFonts w:hint="eastAsia"/>
          <w:sz w:val="26"/>
        </w:rPr>
        <w:t>ă</w:t>
      </w:r>
      <w:r w:rsidRPr="00511FEC">
        <w:rPr>
          <w:sz w:val="26"/>
        </w:rPr>
        <w:t>m cấp bằng:</w:t>
      </w:r>
      <w:r w:rsidR="006612CA">
        <w:rPr>
          <w:sz w:val="26"/>
        </w:rPr>
        <w:t xml:space="preserve"> 2010</w:t>
      </w:r>
      <w:r w:rsidR="00ED19BE" w:rsidRPr="00511FEC">
        <w:rPr>
          <w:sz w:val="26"/>
        </w:rPr>
        <w:t xml:space="preserve">; </w:t>
      </w:r>
      <w:r w:rsidRPr="00511FEC">
        <w:rPr>
          <w:sz w:val="26"/>
        </w:rPr>
        <w:t>N</w:t>
      </w:r>
      <w:r w:rsidRPr="00511FEC">
        <w:rPr>
          <w:rFonts w:hint="eastAsia"/>
          <w:sz w:val="26"/>
        </w:rPr>
        <w:t>ơ</w:t>
      </w:r>
      <w:r w:rsidRPr="00511FEC">
        <w:rPr>
          <w:sz w:val="26"/>
        </w:rPr>
        <w:t xml:space="preserve">i </w:t>
      </w:r>
      <w:r w:rsidRPr="00511FEC">
        <w:rPr>
          <w:rFonts w:hint="eastAsia"/>
          <w:sz w:val="26"/>
        </w:rPr>
        <w:t>đà</w:t>
      </w:r>
      <w:r w:rsidRPr="00511FEC">
        <w:rPr>
          <w:sz w:val="26"/>
        </w:rPr>
        <w:t>o tạo:</w:t>
      </w:r>
      <w:r w:rsidR="006612CA">
        <w:rPr>
          <w:sz w:val="26"/>
        </w:rPr>
        <w:t xml:space="preserve"> Trường ĐHSP, Đại học Huế</w:t>
      </w:r>
      <w:r w:rsidR="00ED19BE" w:rsidRPr="00511FEC">
        <w:rPr>
          <w:sz w:val="26"/>
        </w:rPr>
        <w:t>.</w:t>
      </w:r>
    </w:p>
    <w:p w:rsidR="00D474C8" w:rsidRPr="00ED19BE" w:rsidRDefault="00D474C8" w:rsidP="00511FEC">
      <w:pPr>
        <w:numPr>
          <w:ilvl w:val="0"/>
          <w:numId w:val="8"/>
        </w:numPr>
        <w:tabs>
          <w:tab w:val="clear" w:pos="360"/>
          <w:tab w:val="num" w:pos="142"/>
        </w:tabs>
        <w:spacing w:before="120"/>
        <w:ind w:left="0" w:firstLine="0"/>
        <w:rPr>
          <w:sz w:val="26"/>
        </w:rPr>
      </w:pPr>
      <w:r w:rsidRPr="00ED19BE">
        <w:rPr>
          <w:sz w:val="26"/>
        </w:rPr>
        <w:t>Tiến sĩ chuyên ngành:</w:t>
      </w:r>
      <w:r w:rsidR="006612CA">
        <w:rPr>
          <w:sz w:val="26"/>
        </w:rPr>
        <w:t xml:space="preserve"> LL&amp;PPDH bộ môn Toán</w:t>
      </w:r>
      <w:r w:rsidR="00ED19BE" w:rsidRPr="00ED19BE">
        <w:rPr>
          <w:sz w:val="26"/>
        </w:rPr>
        <w:t xml:space="preserve">; </w:t>
      </w:r>
      <w:r w:rsidRPr="00ED19BE">
        <w:rPr>
          <w:sz w:val="26"/>
        </w:rPr>
        <w:t>N</w:t>
      </w:r>
      <w:r w:rsidRPr="00ED19BE">
        <w:rPr>
          <w:rFonts w:hint="eastAsia"/>
          <w:sz w:val="26"/>
        </w:rPr>
        <w:t>ă</w:t>
      </w:r>
      <w:r w:rsidRPr="00ED19BE">
        <w:rPr>
          <w:sz w:val="26"/>
        </w:rPr>
        <w:t>m cấp bằng:</w:t>
      </w:r>
      <w:r w:rsidR="006612CA">
        <w:rPr>
          <w:sz w:val="26"/>
        </w:rPr>
        <w:t>2021</w:t>
      </w:r>
      <w:r w:rsidR="00ED19BE" w:rsidRPr="00ED19BE">
        <w:rPr>
          <w:sz w:val="26"/>
        </w:rPr>
        <w:t>;</w:t>
      </w:r>
      <w:r w:rsidR="00ED19BE">
        <w:rPr>
          <w:sz w:val="26"/>
        </w:rPr>
        <w:t xml:space="preserve"> </w:t>
      </w:r>
      <w:r w:rsidRPr="00ED19BE">
        <w:rPr>
          <w:sz w:val="26"/>
        </w:rPr>
        <w:t>N</w:t>
      </w:r>
      <w:r w:rsidRPr="00ED19BE">
        <w:rPr>
          <w:rFonts w:hint="eastAsia"/>
          <w:sz w:val="26"/>
        </w:rPr>
        <w:t>ơ</w:t>
      </w:r>
      <w:r w:rsidRPr="00ED19BE">
        <w:rPr>
          <w:sz w:val="26"/>
        </w:rPr>
        <w:t xml:space="preserve">i </w:t>
      </w:r>
      <w:r w:rsidRPr="00ED19BE">
        <w:rPr>
          <w:rFonts w:hint="eastAsia"/>
          <w:sz w:val="26"/>
        </w:rPr>
        <w:t>đà</w:t>
      </w:r>
      <w:r w:rsidRPr="00ED19BE">
        <w:rPr>
          <w:sz w:val="26"/>
        </w:rPr>
        <w:t>o tạo:</w:t>
      </w:r>
      <w:r w:rsidR="006612CA">
        <w:rPr>
          <w:sz w:val="26"/>
        </w:rPr>
        <w:t xml:space="preserve"> Trường ĐHSP, Đại học Huế</w:t>
      </w:r>
      <w:r w:rsidR="00ED19BE">
        <w:rPr>
          <w:sz w:val="26"/>
        </w:rPr>
        <w:t>;</w:t>
      </w:r>
    </w:p>
    <w:p w:rsidR="00D474C8" w:rsidRDefault="00D474C8" w:rsidP="00D474C8">
      <w:pPr>
        <w:spacing w:before="120"/>
      </w:pPr>
      <w:r w:rsidRPr="00560761">
        <w:rPr>
          <w:sz w:val="26"/>
        </w:rPr>
        <w:t>Tên luận án:</w:t>
      </w:r>
      <w:r w:rsidR="006612CA">
        <w:rPr>
          <w:sz w:val="26"/>
        </w:rPr>
        <w:t xml:space="preserve"> Kiến thức để dạy học đạo hàm và năng lực nghiệp vụ của giáo viên toán tương lai.</w:t>
      </w:r>
    </w:p>
    <w:tbl>
      <w:tblPr>
        <w:tblW w:w="0" w:type="auto"/>
        <w:tblLayout w:type="fixed"/>
        <w:tblLook w:val="0000" w:firstRow="0" w:lastRow="0" w:firstColumn="0" w:lastColumn="0" w:noHBand="0" w:noVBand="0"/>
      </w:tblPr>
      <w:tblGrid>
        <w:gridCol w:w="1951"/>
        <w:gridCol w:w="3119"/>
        <w:gridCol w:w="4252"/>
      </w:tblGrid>
      <w:tr w:rsidR="00D474C8">
        <w:tc>
          <w:tcPr>
            <w:tcW w:w="1951" w:type="dxa"/>
          </w:tcPr>
          <w:p w:rsidR="00D474C8" w:rsidRDefault="00D474C8" w:rsidP="00D474C8">
            <w:pPr>
              <w:spacing w:before="120"/>
              <w:rPr>
                <w:b/>
              </w:rPr>
            </w:pPr>
            <w:r>
              <w:rPr>
                <w:b/>
              </w:rPr>
              <w:t>3. Ngoại ngữ:</w:t>
            </w:r>
          </w:p>
        </w:tc>
        <w:tc>
          <w:tcPr>
            <w:tcW w:w="3119" w:type="dxa"/>
          </w:tcPr>
          <w:p w:rsidR="00D474C8" w:rsidRDefault="00D474C8" w:rsidP="00D474C8">
            <w:pPr>
              <w:spacing w:before="120"/>
            </w:pPr>
            <w:r>
              <w:t>1.</w:t>
            </w:r>
            <w:r w:rsidR="006612CA">
              <w:t xml:space="preserve"> Tiếng Anh</w:t>
            </w:r>
          </w:p>
          <w:p w:rsidR="00D474C8" w:rsidRDefault="00D474C8" w:rsidP="00D474C8">
            <w:pPr>
              <w:spacing w:before="120"/>
            </w:pPr>
            <w:r>
              <w:t>2.</w:t>
            </w:r>
          </w:p>
        </w:tc>
        <w:tc>
          <w:tcPr>
            <w:tcW w:w="4252" w:type="dxa"/>
          </w:tcPr>
          <w:p w:rsidR="00D474C8" w:rsidRDefault="00D474C8" w:rsidP="00D474C8">
            <w:pPr>
              <w:spacing w:before="120"/>
            </w:pPr>
            <w:r>
              <w:t xml:space="preserve">Mức </w:t>
            </w:r>
            <w:r>
              <w:rPr>
                <w:rFonts w:hint="eastAsia"/>
              </w:rPr>
              <w:t>đ</w:t>
            </w:r>
            <w:r>
              <w:t>ộ sử dụng:</w:t>
            </w:r>
          </w:p>
          <w:p w:rsidR="00D474C8" w:rsidRDefault="00D474C8" w:rsidP="00D474C8">
            <w:pPr>
              <w:spacing w:before="120"/>
            </w:pPr>
            <w:r>
              <w:t xml:space="preserve">Mức </w:t>
            </w:r>
            <w:r>
              <w:rPr>
                <w:rFonts w:hint="eastAsia"/>
              </w:rPr>
              <w:t>đ</w:t>
            </w:r>
            <w:r>
              <w:t>ộ sử dụng:</w:t>
            </w:r>
          </w:p>
        </w:tc>
      </w:tr>
    </w:tbl>
    <w:p w:rsidR="00D474C8" w:rsidRDefault="00D474C8" w:rsidP="00D474C8">
      <w:pPr>
        <w:spacing w:before="120" w:after="120"/>
        <w:rPr>
          <w:b/>
        </w:rPr>
      </w:pPr>
      <w:r>
        <w:rPr>
          <w:b/>
        </w:rPr>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3764"/>
      </w:tblGrid>
      <w:tr w:rsidR="00D474C8" w:rsidRPr="00EA21F8">
        <w:tc>
          <w:tcPr>
            <w:tcW w:w="2397" w:type="dxa"/>
          </w:tcPr>
          <w:p w:rsidR="00D474C8" w:rsidRPr="00EA21F8" w:rsidRDefault="00D474C8" w:rsidP="00D474C8">
            <w:pPr>
              <w:spacing w:before="120"/>
              <w:jc w:val="center"/>
              <w:rPr>
                <w:b/>
              </w:rPr>
            </w:pPr>
            <w:r w:rsidRPr="00EA21F8">
              <w:rPr>
                <w:b/>
              </w:rPr>
              <w:t>Thời gian</w:t>
            </w:r>
          </w:p>
        </w:tc>
        <w:tc>
          <w:tcPr>
            <w:tcW w:w="3161" w:type="dxa"/>
          </w:tcPr>
          <w:p w:rsidR="00D474C8" w:rsidRPr="00EA21F8" w:rsidRDefault="00D474C8" w:rsidP="00D474C8">
            <w:pPr>
              <w:spacing w:before="120"/>
              <w:jc w:val="center"/>
              <w:rPr>
                <w:b/>
              </w:rPr>
            </w:pPr>
            <w:r w:rsidRPr="00EA21F8">
              <w:rPr>
                <w:b/>
              </w:rPr>
              <w:t>N</w:t>
            </w:r>
            <w:r w:rsidRPr="00EA21F8">
              <w:rPr>
                <w:rFonts w:hint="eastAsia"/>
                <w:b/>
              </w:rPr>
              <w:t>ơ</w:t>
            </w:r>
            <w:r w:rsidRPr="00EA21F8">
              <w:rPr>
                <w:b/>
              </w:rPr>
              <w:t>i công tác</w:t>
            </w:r>
          </w:p>
        </w:tc>
        <w:tc>
          <w:tcPr>
            <w:tcW w:w="3764" w:type="dxa"/>
          </w:tcPr>
          <w:p w:rsidR="00D474C8" w:rsidRPr="00EA21F8" w:rsidRDefault="00D474C8" w:rsidP="00D474C8">
            <w:pPr>
              <w:spacing w:before="120"/>
              <w:jc w:val="center"/>
              <w:rPr>
                <w:b/>
              </w:rPr>
            </w:pPr>
            <w:r w:rsidRPr="00EA21F8">
              <w:rPr>
                <w:b/>
              </w:rPr>
              <w:t xml:space="preserve">Công việc </w:t>
            </w:r>
            <w:r w:rsidRPr="00EA21F8">
              <w:rPr>
                <w:rFonts w:hint="eastAsia"/>
                <w:b/>
              </w:rPr>
              <w:t>đ</w:t>
            </w:r>
            <w:r w:rsidRPr="00EA21F8">
              <w:rPr>
                <w:b/>
              </w:rPr>
              <w:t>ảm nhiệm</w:t>
            </w:r>
          </w:p>
        </w:tc>
      </w:tr>
      <w:tr w:rsidR="006612CA" w:rsidRPr="00EA21F8">
        <w:trPr>
          <w:trHeight w:val="397"/>
        </w:trPr>
        <w:tc>
          <w:tcPr>
            <w:tcW w:w="2397" w:type="dxa"/>
          </w:tcPr>
          <w:p w:rsidR="006612CA" w:rsidRPr="00EA21F8" w:rsidRDefault="006612CA" w:rsidP="006612CA">
            <w:pPr>
              <w:spacing w:line="276" w:lineRule="auto"/>
              <w:jc w:val="both"/>
            </w:pPr>
            <w:r w:rsidRPr="00EA21F8">
              <w:t>9/2005-10/2014</w:t>
            </w:r>
          </w:p>
        </w:tc>
        <w:tc>
          <w:tcPr>
            <w:tcW w:w="3161" w:type="dxa"/>
          </w:tcPr>
          <w:p w:rsidR="006612CA" w:rsidRPr="00EA21F8" w:rsidRDefault="006612CA" w:rsidP="006612CA">
            <w:pPr>
              <w:spacing w:line="276" w:lineRule="auto"/>
              <w:jc w:val="both"/>
            </w:pPr>
            <w:r w:rsidRPr="00EA21F8">
              <w:t>Trường THPT Đào Duy Từ, Đồng Hới, Quảng Bình</w:t>
            </w:r>
          </w:p>
        </w:tc>
        <w:tc>
          <w:tcPr>
            <w:tcW w:w="3764" w:type="dxa"/>
          </w:tcPr>
          <w:p w:rsidR="006612CA" w:rsidRPr="00EA21F8" w:rsidRDefault="006612CA" w:rsidP="006612CA">
            <w:pPr>
              <w:spacing w:line="276" w:lineRule="auto"/>
              <w:jc w:val="both"/>
            </w:pPr>
            <w:r w:rsidRPr="00EA21F8">
              <w:t>Giáo viên</w:t>
            </w:r>
            <w:r w:rsidR="007B3831" w:rsidRPr="00EA21F8">
              <w:t xml:space="preserve"> toán</w:t>
            </w:r>
          </w:p>
        </w:tc>
      </w:tr>
      <w:tr w:rsidR="006612CA" w:rsidRPr="00EA21F8">
        <w:trPr>
          <w:trHeight w:val="397"/>
        </w:trPr>
        <w:tc>
          <w:tcPr>
            <w:tcW w:w="2397" w:type="dxa"/>
          </w:tcPr>
          <w:p w:rsidR="006612CA" w:rsidRPr="00EA21F8" w:rsidRDefault="006612CA" w:rsidP="006612CA">
            <w:pPr>
              <w:spacing w:line="276" w:lineRule="auto"/>
              <w:jc w:val="both"/>
            </w:pPr>
            <w:r w:rsidRPr="00EA21F8">
              <w:t>11/2014-nay</w:t>
            </w:r>
          </w:p>
        </w:tc>
        <w:tc>
          <w:tcPr>
            <w:tcW w:w="3161" w:type="dxa"/>
          </w:tcPr>
          <w:p w:rsidR="006612CA" w:rsidRPr="00EA21F8" w:rsidRDefault="006612CA" w:rsidP="006612CA">
            <w:pPr>
              <w:spacing w:line="276" w:lineRule="auto"/>
              <w:jc w:val="both"/>
            </w:pPr>
            <w:r w:rsidRPr="00EA21F8">
              <w:t>Trường Đại học Quảng Bình</w:t>
            </w:r>
          </w:p>
        </w:tc>
        <w:tc>
          <w:tcPr>
            <w:tcW w:w="3764" w:type="dxa"/>
          </w:tcPr>
          <w:p w:rsidR="006612CA" w:rsidRPr="00EA21F8" w:rsidRDefault="006612CA" w:rsidP="006612CA">
            <w:pPr>
              <w:spacing w:line="276" w:lineRule="auto"/>
              <w:jc w:val="both"/>
            </w:pPr>
            <w:r w:rsidRPr="00EA21F8">
              <w:t>Giảng viên</w:t>
            </w:r>
            <w:r w:rsidR="007B3831" w:rsidRPr="00EA21F8">
              <w:t xml:space="preserve"> </w:t>
            </w:r>
            <w:r w:rsidR="00EA21F8">
              <w:t>toán</w:t>
            </w:r>
          </w:p>
        </w:tc>
      </w:tr>
    </w:tbl>
    <w:p w:rsidR="00D474C8" w:rsidRDefault="00D474C8" w:rsidP="00D474C8">
      <w:pPr>
        <w:spacing w:before="120"/>
        <w:rPr>
          <w:b/>
        </w:rPr>
      </w:pPr>
      <w:r>
        <w:rPr>
          <w:b/>
        </w:rPr>
        <w:t>IV. QUÁ TRÌNH NGHIÊN CỨU KHOA HỌC</w:t>
      </w:r>
    </w:p>
    <w:p w:rsidR="00D474C8" w:rsidRPr="0013583A" w:rsidRDefault="00D474C8" w:rsidP="00D474C8">
      <w:pPr>
        <w:numPr>
          <w:ilvl w:val="0"/>
          <w:numId w:val="9"/>
        </w:numPr>
        <w:spacing w:before="120" w:after="120"/>
        <w:ind w:left="357" w:hanging="357"/>
        <w:rPr>
          <w:b/>
          <w:sz w:val="26"/>
        </w:rPr>
      </w:pPr>
      <w:r w:rsidRPr="0013583A">
        <w:rPr>
          <w:b/>
          <w:sz w:val="26"/>
        </w:rPr>
        <w:t xml:space="preserve">Các </w:t>
      </w:r>
      <w:r w:rsidRPr="0013583A">
        <w:rPr>
          <w:rFonts w:hint="eastAsia"/>
          <w:b/>
          <w:sz w:val="26"/>
        </w:rPr>
        <w:t>đ</w:t>
      </w:r>
      <w:r w:rsidRPr="0013583A">
        <w:rPr>
          <w:b/>
          <w:sz w:val="26"/>
        </w:rPr>
        <w:t xml:space="preserve">ề tài nghiên cứu khoa học </w:t>
      </w:r>
      <w:r w:rsidRPr="0013583A">
        <w:rPr>
          <w:rFonts w:hint="eastAsia"/>
          <w:b/>
          <w:sz w:val="26"/>
        </w:rPr>
        <w:t>đã</w:t>
      </w:r>
      <w:r w:rsidRPr="0013583A">
        <w:rPr>
          <w:b/>
          <w:sz w:val="26"/>
        </w:rPr>
        <w:t xml:space="preserve"> và đang tham gia: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3"/>
        <w:gridCol w:w="1559"/>
        <w:gridCol w:w="1843"/>
        <w:gridCol w:w="1559"/>
      </w:tblGrid>
      <w:tr w:rsidR="00D474C8" w:rsidRPr="00EA21F8" w:rsidTr="008D6F10">
        <w:tc>
          <w:tcPr>
            <w:tcW w:w="675" w:type="dxa"/>
          </w:tcPr>
          <w:p w:rsidR="00D474C8" w:rsidRPr="00EA21F8" w:rsidRDefault="00D474C8" w:rsidP="00D474C8">
            <w:pPr>
              <w:spacing w:before="120"/>
              <w:jc w:val="center"/>
              <w:rPr>
                <w:b/>
              </w:rPr>
            </w:pPr>
            <w:r w:rsidRPr="00EA21F8">
              <w:rPr>
                <w:b/>
              </w:rPr>
              <w:t>TT</w:t>
            </w:r>
          </w:p>
        </w:tc>
        <w:tc>
          <w:tcPr>
            <w:tcW w:w="4253" w:type="dxa"/>
          </w:tcPr>
          <w:p w:rsidR="00D474C8" w:rsidRPr="00EA21F8" w:rsidRDefault="00D474C8" w:rsidP="008D6F10">
            <w:pPr>
              <w:spacing w:before="120"/>
              <w:jc w:val="both"/>
              <w:rPr>
                <w:b/>
              </w:rPr>
            </w:pPr>
            <w:r w:rsidRPr="00EA21F8">
              <w:rPr>
                <w:b/>
              </w:rPr>
              <w:t xml:space="preserve">Tên đề tài nghiên cứu </w:t>
            </w:r>
          </w:p>
        </w:tc>
        <w:tc>
          <w:tcPr>
            <w:tcW w:w="1559" w:type="dxa"/>
          </w:tcPr>
          <w:p w:rsidR="00D474C8" w:rsidRPr="00EA21F8" w:rsidRDefault="00D474C8" w:rsidP="00D474C8">
            <w:pPr>
              <w:spacing w:before="120"/>
              <w:jc w:val="center"/>
              <w:rPr>
                <w:b/>
              </w:rPr>
            </w:pPr>
            <w:r w:rsidRPr="00EA21F8">
              <w:rPr>
                <w:b/>
              </w:rPr>
              <w:t xml:space="preserve">Năm bắt </w:t>
            </w:r>
            <w:r w:rsidRPr="00EA21F8">
              <w:rPr>
                <w:b/>
              </w:rPr>
              <w:lastRenderedPageBreak/>
              <w:t>đầu/Năm hoàn thành</w:t>
            </w:r>
          </w:p>
        </w:tc>
        <w:tc>
          <w:tcPr>
            <w:tcW w:w="1843" w:type="dxa"/>
          </w:tcPr>
          <w:p w:rsidR="00D474C8" w:rsidRPr="00EA21F8" w:rsidRDefault="00D474C8" w:rsidP="00D474C8">
            <w:pPr>
              <w:spacing w:before="120"/>
              <w:jc w:val="center"/>
              <w:rPr>
                <w:b/>
              </w:rPr>
            </w:pPr>
            <w:r w:rsidRPr="00EA21F8">
              <w:rPr>
                <w:b/>
              </w:rPr>
              <w:lastRenderedPageBreak/>
              <w:t xml:space="preserve">Đề tài cấp (NN, </w:t>
            </w:r>
            <w:r w:rsidRPr="00EA21F8">
              <w:rPr>
                <w:b/>
              </w:rPr>
              <w:lastRenderedPageBreak/>
              <w:t>Bộ, ngành, trường)</w:t>
            </w:r>
          </w:p>
        </w:tc>
        <w:tc>
          <w:tcPr>
            <w:tcW w:w="1559" w:type="dxa"/>
          </w:tcPr>
          <w:p w:rsidR="00D474C8" w:rsidRPr="00EA21F8" w:rsidRDefault="00D474C8" w:rsidP="00D474C8">
            <w:pPr>
              <w:spacing w:before="120"/>
              <w:jc w:val="center"/>
              <w:rPr>
                <w:b/>
              </w:rPr>
            </w:pPr>
            <w:r w:rsidRPr="00EA21F8">
              <w:rPr>
                <w:b/>
              </w:rPr>
              <w:lastRenderedPageBreak/>
              <w:t xml:space="preserve">Trách nhiệm </w:t>
            </w:r>
            <w:r w:rsidRPr="00EA21F8">
              <w:rPr>
                <w:b/>
              </w:rPr>
              <w:lastRenderedPageBreak/>
              <w:t>tham gia trong đề tài</w:t>
            </w:r>
          </w:p>
        </w:tc>
      </w:tr>
      <w:tr w:rsidR="00D474C8" w:rsidRPr="00EA21F8" w:rsidTr="008D6F10">
        <w:trPr>
          <w:trHeight w:val="482"/>
        </w:trPr>
        <w:tc>
          <w:tcPr>
            <w:tcW w:w="675" w:type="dxa"/>
          </w:tcPr>
          <w:p w:rsidR="00D474C8" w:rsidRPr="00EA21F8" w:rsidRDefault="00BA383E" w:rsidP="00D474C8">
            <w:pPr>
              <w:spacing w:before="120"/>
            </w:pPr>
            <w:r w:rsidRPr="00EA21F8">
              <w:lastRenderedPageBreak/>
              <w:t>1</w:t>
            </w:r>
          </w:p>
        </w:tc>
        <w:tc>
          <w:tcPr>
            <w:tcW w:w="4253" w:type="dxa"/>
          </w:tcPr>
          <w:p w:rsidR="00D474C8" w:rsidRPr="00EA21F8" w:rsidRDefault="007B3831" w:rsidP="008D6F10">
            <w:pPr>
              <w:spacing w:line="276" w:lineRule="auto"/>
              <w:jc w:val="both"/>
            </w:pPr>
            <w:r w:rsidRPr="00EA21F8">
              <w:t xml:space="preserve">Kiến thức toán để dạy học đạo hàm của giáo viên toán tương lai. </w:t>
            </w:r>
          </w:p>
        </w:tc>
        <w:tc>
          <w:tcPr>
            <w:tcW w:w="1559" w:type="dxa"/>
          </w:tcPr>
          <w:p w:rsidR="00D474C8" w:rsidRPr="00EA21F8" w:rsidRDefault="007B3831" w:rsidP="00D474C8">
            <w:pPr>
              <w:spacing w:before="120"/>
            </w:pPr>
            <w:r w:rsidRPr="00EA21F8">
              <w:t>2017/2018</w:t>
            </w:r>
          </w:p>
        </w:tc>
        <w:tc>
          <w:tcPr>
            <w:tcW w:w="1843" w:type="dxa"/>
          </w:tcPr>
          <w:p w:rsidR="00D474C8" w:rsidRPr="00EA21F8" w:rsidRDefault="007B3831" w:rsidP="00D474C8">
            <w:pPr>
              <w:spacing w:before="120"/>
            </w:pPr>
            <w:r w:rsidRPr="00EA21F8">
              <w:t>Đề tài cấp trường</w:t>
            </w:r>
          </w:p>
        </w:tc>
        <w:tc>
          <w:tcPr>
            <w:tcW w:w="1559" w:type="dxa"/>
          </w:tcPr>
          <w:p w:rsidR="00D474C8" w:rsidRPr="00EA21F8" w:rsidRDefault="007B3831" w:rsidP="00D474C8">
            <w:pPr>
              <w:spacing w:before="120"/>
            </w:pPr>
            <w:r w:rsidRPr="00EA21F8">
              <w:t>Chủ nhiệm</w:t>
            </w:r>
          </w:p>
        </w:tc>
      </w:tr>
      <w:tr w:rsidR="007B3831" w:rsidRPr="00EA21F8" w:rsidTr="008D6F10">
        <w:trPr>
          <w:trHeight w:val="482"/>
        </w:trPr>
        <w:tc>
          <w:tcPr>
            <w:tcW w:w="675" w:type="dxa"/>
          </w:tcPr>
          <w:p w:rsidR="007B3831" w:rsidRPr="00EA21F8" w:rsidRDefault="00BA383E" w:rsidP="007B3831">
            <w:pPr>
              <w:spacing w:before="120"/>
            </w:pPr>
            <w:r w:rsidRPr="00EA21F8">
              <w:t>2</w:t>
            </w:r>
          </w:p>
        </w:tc>
        <w:tc>
          <w:tcPr>
            <w:tcW w:w="4253" w:type="dxa"/>
          </w:tcPr>
          <w:p w:rsidR="007B3831" w:rsidRPr="00EA21F8" w:rsidRDefault="007B3831" w:rsidP="008D6F10">
            <w:pPr>
              <w:spacing w:before="120"/>
              <w:jc w:val="both"/>
            </w:pPr>
            <w:r w:rsidRPr="00EA21F8">
              <w:rPr>
                <w:bCs/>
                <w:lang w:val="nl-NL"/>
              </w:rPr>
              <w:t>Nghiên cứu mô hình kiến thức toán để dạy học và vận dụng vào phát triển năng lực nghề nghiệp cho giáo viên toán tương lai ở Việt Nam trong ngữ cảnh dạy học đạo hàm</w:t>
            </w:r>
          </w:p>
        </w:tc>
        <w:tc>
          <w:tcPr>
            <w:tcW w:w="1559" w:type="dxa"/>
          </w:tcPr>
          <w:p w:rsidR="007B3831" w:rsidRPr="00EA21F8" w:rsidRDefault="007B3831" w:rsidP="007B3831">
            <w:pPr>
              <w:spacing w:before="120"/>
            </w:pPr>
            <w:r w:rsidRPr="00EA21F8">
              <w:t>2018/2019</w:t>
            </w:r>
          </w:p>
        </w:tc>
        <w:tc>
          <w:tcPr>
            <w:tcW w:w="1843" w:type="dxa"/>
          </w:tcPr>
          <w:p w:rsidR="007B3831" w:rsidRPr="00EA21F8" w:rsidRDefault="007B3831" w:rsidP="007B3831">
            <w:pPr>
              <w:spacing w:before="120"/>
            </w:pPr>
            <w:r w:rsidRPr="00EA21F8">
              <w:t>Đề tài cấp trường</w:t>
            </w:r>
          </w:p>
        </w:tc>
        <w:tc>
          <w:tcPr>
            <w:tcW w:w="1559" w:type="dxa"/>
          </w:tcPr>
          <w:p w:rsidR="007B3831" w:rsidRPr="00EA21F8" w:rsidRDefault="007B3831" w:rsidP="007B3831">
            <w:pPr>
              <w:spacing w:before="120"/>
            </w:pPr>
            <w:r w:rsidRPr="00EA21F8">
              <w:t>Chủ nhiệm</w:t>
            </w:r>
          </w:p>
        </w:tc>
      </w:tr>
      <w:tr w:rsidR="007B3831" w:rsidRPr="00EA21F8" w:rsidTr="008D6F10">
        <w:trPr>
          <w:trHeight w:val="482"/>
        </w:trPr>
        <w:tc>
          <w:tcPr>
            <w:tcW w:w="675" w:type="dxa"/>
          </w:tcPr>
          <w:p w:rsidR="007B3831" w:rsidRPr="00EA21F8" w:rsidRDefault="00BA383E" w:rsidP="007B3831">
            <w:pPr>
              <w:spacing w:before="120"/>
            </w:pPr>
            <w:r w:rsidRPr="00EA21F8">
              <w:t>3</w:t>
            </w:r>
          </w:p>
        </w:tc>
        <w:tc>
          <w:tcPr>
            <w:tcW w:w="4253" w:type="dxa"/>
          </w:tcPr>
          <w:p w:rsidR="007B3831" w:rsidRPr="00EA21F8" w:rsidRDefault="007B3831" w:rsidP="008D6F10">
            <w:pPr>
              <w:spacing w:before="120"/>
              <w:jc w:val="both"/>
              <w:rPr>
                <w:bCs/>
                <w:lang w:val="nl-NL"/>
              </w:rPr>
            </w:pPr>
            <w:r w:rsidRPr="00EA21F8">
              <w:t>Phát triển năng lực nghề nghiệp của giáo viên toán tương lai theo tiếp cận tình huống trong ngữ cảnh dạy học chủ đề đạo hàm</w:t>
            </w:r>
          </w:p>
        </w:tc>
        <w:tc>
          <w:tcPr>
            <w:tcW w:w="1559" w:type="dxa"/>
          </w:tcPr>
          <w:p w:rsidR="007B3831" w:rsidRPr="00EA21F8" w:rsidRDefault="007B3831" w:rsidP="007B3831">
            <w:pPr>
              <w:spacing w:before="120"/>
            </w:pPr>
            <w:r w:rsidRPr="00EA21F8">
              <w:t>2019/2020</w:t>
            </w:r>
          </w:p>
        </w:tc>
        <w:tc>
          <w:tcPr>
            <w:tcW w:w="1843" w:type="dxa"/>
          </w:tcPr>
          <w:p w:rsidR="007B3831" w:rsidRPr="00EA21F8" w:rsidRDefault="007B3831" w:rsidP="007B3831">
            <w:pPr>
              <w:spacing w:before="120"/>
            </w:pPr>
            <w:r w:rsidRPr="00EA21F8">
              <w:t>Đề tài cấp trường</w:t>
            </w:r>
          </w:p>
        </w:tc>
        <w:tc>
          <w:tcPr>
            <w:tcW w:w="1559" w:type="dxa"/>
          </w:tcPr>
          <w:p w:rsidR="007B3831" w:rsidRPr="00EA21F8" w:rsidRDefault="007B3831" w:rsidP="007B3831">
            <w:pPr>
              <w:spacing w:before="120"/>
            </w:pPr>
            <w:r w:rsidRPr="00EA21F8">
              <w:t>Chủ nhiệm</w:t>
            </w:r>
          </w:p>
        </w:tc>
      </w:tr>
      <w:tr w:rsidR="00BA383E" w:rsidRPr="00EA21F8" w:rsidTr="008D6F10">
        <w:trPr>
          <w:trHeight w:val="482"/>
        </w:trPr>
        <w:tc>
          <w:tcPr>
            <w:tcW w:w="675" w:type="dxa"/>
          </w:tcPr>
          <w:p w:rsidR="00BA383E" w:rsidRPr="00EA21F8" w:rsidRDefault="00BA383E" w:rsidP="007B3831">
            <w:pPr>
              <w:spacing w:before="120"/>
            </w:pPr>
            <w:r w:rsidRPr="00EA21F8">
              <w:t>4</w:t>
            </w:r>
          </w:p>
        </w:tc>
        <w:tc>
          <w:tcPr>
            <w:tcW w:w="4253" w:type="dxa"/>
          </w:tcPr>
          <w:p w:rsidR="00BA383E" w:rsidRPr="00EA21F8" w:rsidRDefault="00293A6C" w:rsidP="008D6F10">
            <w:pPr>
              <w:jc w:val="both"/>
            </w:pPr>
            <w:r w:rsidRPr="00EA21F8">
              <w:rPr>
                <w:rStyle w:val="fontstyle01"/>
                <w:rFonts w:ascii="Times New Roman" w:hAnsi="Times New Roman"/>
                <w:b w:val="0"/>
                <w:sz w:val="24"/>
                <w:szCs w:val="24"/>
              </w:rPr>
              <w:t>Phát triển kiến thức và</w:t>
            </w:r>
            <w:r w:rsidR="008D6F10">
              <w:rPr>
                <w:rStyle w:val="fontstyle01"/>
                <w:rFonts w:ascii="Times New Roman" w:hAnsi="Times New Roman"/>
                <w:b w:val="0"/>
                <w:sz w:val="24"/>
                <w:szCs w:val="24"/>
              </w:rPr>
              <w:t xml:space="preserve"> </w:t>
            </w:r>
            <w:r w:rsidRPr="00EA21F8">
              <w:rPr>
                <w:rStyle w:val="fontstyle01"/>
                <w:rFonts w:ascii="Times New Roman" w:hAnsi="Times New Roman"/>
                <w:b w:val="0"/>
                <w:sz w:val="24"/>
                <w:szCs w:val="24"/>
              </w:rPr>
              <w:t>năng lực dạy học cho giáo</w:t>
            </w:r>
            <w:r w:rsidR="008D6F10">
              <w:rPr>
                <w:rStyle w:val="fontstyle01"/>
                <w:rFonts w:ascii="Times New Roman" w:hAnsi="Times New Roman"/>
                <w:b w:val="0"/>
                <w:sz w:val="24"/>
                <w:szCs w:val="24"/>
              </w:rPr>
              <w:t xml:space="preserve"> </w:t>
            </w:r>
            <w:r w:rsidRPr="00EA21F8">
              <w:rPr>
                <w:rStyle w:val="fontstyle01"/>
                <w:rFonts w:ascii="Times New Roman" w:hAnsi="Times New Roman"/>
                <w:b w:val="0"/>
                <w:sz w:val="24"/>
                <w:szCs w:val="24"/>
              </w:rPr>
              <w:t>viên toán tương lai đáp</w:t>
            </w:r>
            <w:r w:rsidR="008D6F10">
              <w:rPr>
                <w:rStyle w:val="fontstyle01"/>
                <w:rFonts w:ascii="Times New Roman" w:hAnsi="Times New Roman"/>
                <w:b w:val="0"/>
                <w:sz w:val="24"/>
                <w:szCs w:val="24"/>
              </w:rPr>
              <w:t xml:space="preserve"> </w:t>
            </w:r>
            <w:r w:rsidRPr="00EA21F8">
              <w:rPr>
                <w:rStyle w:val="fontstyle01"/>
                <w:rFonts w:ascii="Times New Roman" w:hAnsi="Times New Roman"/>
                <w:b w:val="0"/>
                <w:sz w:val="24"/>
                <w:szCs w:val="24"/>
              </w:rPr>
              <w:t>ứng yêu cầu của chương</w:t>
            </w:r>
            <w:r w:rsidR="008D6F10">
              <w:rPr>
                <w:rStyle w:val="fontstyle01"/>
                <w:rFonts w:ascii="Times New Roman" w:hAnsi="Times New Roman"/>
                <w:b w:val="0"/>
                <w:sz w:val="24"/>
                <w:szCs w:val="24"/>
              </w:rPr>
              <w:t xml:space="preserve"> </w:t>
            </w:r>
            <w:r w:rsidRPr="00EA21F8">
              <w:rPr>
                <w:rStyle w:val="fontstyle01"/>
                <w:rFonts w:ascii="Times New Roman" w:hAnsi="Times New Roman"/>
                <w:b w:val="0"/>
                <w:sz w:val="24"/>
                <w:szCs w:val="24"/>
              </w:rPr>
              <w:t>trình giáo dục phổ thông</w:t>
            </w:r>
            <w:r w:rsidRPr="00EA21F8">
              <w:rPr>
                <w:color w:val="000000"/>
              </w:rPr>
              <w:br/>
            </w:r>
            <w:r w:rsidRPr="00EA21F8">
              <w:rPr>
                <w:rStyle w:val="fontstyle01"/>
                <w:rFonts w:ascii="Times New Roman" w:hAnsi="Times New Roman"/>
                <w:b w:val="0"/>
                <w:sz w:val="24"/>
                <w:szCs w:val="24"/>
              </w:rPr>
              <w:t>mới</w:t>
            </w:r>
          </w:p>
        </w:tc>
        <w:tc>
          <w:tcPr>
            <w:tcW w:w="1559" w:type="dxa"/>
          </w:tcPr>
          <w:p w:rsidR="00BA383E" w:rsidRPr="00EA21F8" w:rsidRDefault="00293A6C" w:rsidP="007B3831">
            <w:pPr>
              <w:spacing w:before="120"/>
            </w:pPr>
            <w:r w:rsidRPr="00EA21F8">
              <w:t>2020/2023</w:t>
            </w:r>
          </w:p>
        </w:tc>
        <w:tc>
          <w:tcPr>
            <w:tcW w:w="1843" w:type="dxa"/>
          </w:tcPr>
          <w:p w:rsidR="00BA383E" w:rsidRPr="00EA21F8" w:rsidRDefault="005832FB" w:rsidP="007B3831">
            <w:pPr>
              <w:spacing w:before="120"/>
            </w:pPr>
            <w:r w:rsidRPr="00EA21F8">
              <w:t>Đề tài Nafosted</w:t>
            </w:r>
          </w:p>
        </w:tc>
        <w:tc>
          <w:tcPr>
            <w:tcW w:w="1559" w:type="dxa"/>
          </w:tcPr>
          <w:p w:rsidR="00BA383E" w:rsidRPr="00EA21F8" w:rsidRDefault="005832FB" w:rsidP="007B3831">
            <w:pPr>
              <w:spacing w:before="120"/>
            </w:pPr>
            <w:r w:rsidRPr="00EA21F8">
              <w:t>Thành viên</w:t>
            </w:r>
          </w:p>
        </w:tc>
      </w:tr>
      <w:tr w:rsidR="005832FB" w:rsidRPr="00EA21F8" w:rsidTr="008D6F10">
        <w:trPr>
          <w:trHeight w:val="482"/>
        </w:trPr>
        <w:tc>
          <w:tcPr>
            <w:tcW w:w="675" w:type="dxa"/>
          </w:tcPr>
          <w:p w:rsidR="005832FB" w:rsidRPr="00EA21F8" w:rsidRDefault="005832FB" w:rsidP="005832FB">
            <w:pPr>
              <w:spacing w:before="120"/>
            </w:pPr>
            <w:r w:rsidRPr="00EA21F8">
              <w:t>5</w:t>
            </w:r>
          </w:p>
        </w:tc>
        <w:tc>
          <w:tcPr>
            <w:tcW w:w="4253" w:type="dxa"/>
          </w:tcPr>
          <w:p w:rsidR="005832FB" w:rsidRPr="00EA21F8" w:rsidRDefault="005832FB" w:rsidP="008D6F10">
            <w:pPr>
              <w:spacing w:before="120"/>
              <w:jc w:val="both"/>
            </w:pPr>
            <w:r w:rsidRPr="00EA21F8">
              <w:rPr>
                <w:bCs/>
                <w:lang w:val="nl-NL"/>
              </w:rPr>
              <w:t>Nghiên cứu phương pháp sử dụng video-clip để đánh giá và phát triển năng lực dạy học môn Toán bậc tiểu học của sinh viên ngành Giáo dục tiểu học</w:t>
            </w:r>
          </w:p>
        </w:tc>
        <w:tc>
          <w:tcPr>
            <w:tcW w:w="1559" w:type="dxa"/>
          </w:tcPr>
          <w:p w:rsidR="005832FB" w:rsidRPr="00EA21F8" w:rsidRDefault="005832FB" w:rsidP="005832FB">
            <w:pPr>
              <w:spacing w:before="120"/>
            </w:pPr>
            <w:r w:rsidRPr="00EA21F8">
              <w:t>2021/2022</w:t>
            </w:r>
          </w:p>
        </w:tc>
        <w:tc>
          <w:tcPr>
            <w:tcW w:w="1843" w:type="dxa"/>
          </w:tcPr>
          <w:p w:rsidR="005832FB" w:rsidRPr="00EA21F8" w:rsidRDefault="005832FB" w:rsidP="005832FB">
            <w:pPr>
              <w:spacing w:before="120"/>
            </w:pPr>
            <w:r w:rsidRPr="00EA21F8">
              <w:t>Đề tài cấp trường</w:t>
            </w:r>
          </w:p>
        </w:tc>
        <w:tc>
          <w:tcPr>
            <w:tcW w:w="1559" w:type="dxa"/>
          </w:tcPr>
          <w:p w:rsidR="005832FB" w:rsidRPr="00EA21F8" w:rsidRDefault="005832FB" w:rsidP="005832FB">
            <w:pPr>
              <w:spacing w:before="120"/>
            </w:pPr>
            <w:r w:rsidRPr="00EA21F8">
              <w:t>Chủ nhiệm</w:t>
            </w:r>
          </w:p>
        </w:tc>
      </w:tr>
    </w:tbl>
    <w:p w:rsidR="00D474C8" w:rsidRPr="00BA383E" w:rsidRDefault="00D474C8" w:rsidP="00D474C8">
      <w:pPr>
        <w:numPr>
          <w:ilvl w:val="0"/>
          <w:numId w:val="9"/>
        </w:numPr>
        <w:spacing w:before="240" w:after="120"/>
        <w:ind w:left="357" w:hanging="357"/>
        <w:jc w:val="both"/>
        <w:rPr>
          <w:b/>
        </w:rPr>
      </w:pPr>
      <w:r w:rsidRPr="0013583A">
        <w:rPr>
          <w:b/>
          <w:sz w:val="26"/>
        </w:rPr>
        <w:t xml:space="preserve">Các công trình khoa học </w:t>
      </w:r>
      <w:r w:rsidRPr="0013583A">
        <w:rPr>
          <w:rFonts w:hint="eastAsia"/>
          <w:b/>
          <w:sz w:val="26"/>
        </w:rPr>
        <w:t>đã</w:t>
      </w:r>
      <w:r w:rsidRPr="0013583A">
        <w:rPr>
          <w:b/>
          <w:sz w:val="26"/>
        </w:rPr>
        <w:t xml:space="preserve"> công bố: </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3015"/>
        <w:gridCol w:w="1387"/>
        <w:gridCol w:w="1154"/>
        <w:gridCol w:w="3129"/>
        <w:gridCol w:w="229"/>
      </w:tblGrid>
      <w:tr w:rsidR="00BA383E" w:rsidRPr="00C73A21" w:rsidTr="008D6F10">
        <w:tc>
          <w:tcPr>
            <w:tcW w:w="637" w:type="dxa"/>
            <w:tcBorders>
              <w:bottom w:val="single" w:sz="4" w:space="0" w:color="auto"/>
            </w:tcBorders>
            <w:shd w:val="clear" w:color="auto" w:fill="auto"/>
          </w:tcPr>
          <w:p w:rsidR="00BA383E" w:rsidRPr="00C73A21" w:rsidRDefault="00BA383E" w:rsidP="000A76D8">
            <w:pPr>
              <w:jc w:val="center"/>
              <w:rPr>
                <w:b/>
              </w:rPr>
            </w:pPr>
            <w:r w:rsidRPr="00C73A21">
              <w:rPr>
                <w:b/>
              </w:rPr>
              <w:t>TT</w:t>
            </w:r>
          </w:p>
        </w:tc>
        <w:tc>
          <w:tcPr>
            <w:tcW w:w="4402" w:type="dxa"/>
            <w:gridSpan w:val="2"/>
            <w:tcBorders>
              <w:bottom w:val="single" w:sz="4" w:space="0" w:color="auto"/>
            </w:tcBorders>
            <w:shd w:val="clear" w:color="auto" w:fill="auto"/>
          </w:tcPr>
          <w:p w:rsidR="00BA383E" w:rsidRPr="00C73A21" w:rsidRDefault="00BA383E" w:rsidP="00A52CE0">
            <w:pPr>
              <w:jc w:val="both"/>
              <w:rPr>
                <w:b/>
              </w:rPr>
            </w:pPr>
            <w:r w:rsidRPr="00C73A21">
              <w:rPr>
                <w:b/>
              </w:rPr>
              <w:t>Tên công trình</w:t>
            </w:r>
          </w:p>
        </w:tc>
        <w:tc>
          <w:tcPr>
            <w:tcW w:w="1154" w:type="dxa"/>
            <w:tcBorders>
              <w:bottom w:val="single" w:sz="4" w:space="0" w:color="auto"/>
            </w:tcBorders>
            <w:shd w:val="clear" w:color="auto" w:fill="auto"/>
          </w:tcPr>
          <w:p w:rsidR="00BA383E" w:rsidRPr="00C73A21" w:rsidRDefault="00BA383E" w:rsidP="0064138C">
            <w:pPr>
              <w:jc w:val="center"/>
              <w:rPr>
                <w:b/>
              </w:rPr>
            </w:pPr>
            <w:r w:rsidRPr="00C73A21">
              <w:rPr>
                <w:b/>
              </w:rPr>
              <w:t>Năm công bố</w:t>
            </w:r>
          </w:p>
        </w:tc>
        <w:tc>
          <w:tcPr>
            <w:tcW w:w="3358" w:type="dxa"/>
            <w:gridSpan w:val="2"/>
            <w:tcBorders>
              <w:bottom w:val="single" w:sz="4" w:space="0" w:color="auto"/>
            </w:tcBorders>
            <w:shd w:val="clear" w:color="auto" w:fill="auto"/>
          </w:tcPr>
          <w:p w:rsidR="00BA383E" w:rsidRPr="00C73A21" w:rsidRDefault="00BA383E" w:rsidP="00A52CE0">
            <w:pPr>
              <w:jc w:val="both"/>
              <w:rPr>
                <w:b/>
              </w:rPr>
            </w:pPr>
            <w:r w:rsidRPr="00C73A21">
              <w:rPr>
                <w:b/>
              </w:rPr>
              <w:t>Tên tạp chí</w:t>
            </w:r>
          </w:p>
        </w:tc>
      </w:tr>
      <w:tr w:rsidR="00BA383E" w:rsidRPr="00C73A21" w:rsidTr="008D6F10">
        <w:tc>
          <w:tcPr>
            <w:tcW w:w="637" w:type="dxa"/>
            <w:tcBorders>
              <w:bottom w:val="dashSmallGap" w:sz="4" w:space="0" w:color="auto"/>
            </w:tcBorders>
            <w:shd w:val="clear" w:color="auto" w:fill="auto"/>
          </w:tcPr>
          <w:p w:rsidR="00BA383E" w:rsidRPr="00C73A21" w:rsidRDefault="00BA383E" w:rsidP="000A76D8">
            <w:pPr>
              <w:numPr>
                <w:ilvl w:val="0"/>
                <w:numId w:val="10"/>
              </w:numPr>
              <w:ind w:left="0" w:firstLine="0"/>
              <w:jc w:val="center"/>
            </w:pPr>
          </w:p>
        </w:tc>
        <w:tc>
          <w:tcPr>
            <w:tcW w:w="4402" w:type="dxa"/>
            <w:gridSpan w:val="2"/>
            <w:tcBorders>
              <w:bottom w:val="dashSmallGap" w:sz="4" w:space="0" w:color="auto"/>
            </w:tcBorders>
            <w:shd w:val="clear" w:color="auto" w:fill="auto"/>
          </w:tcPr>
          <w:p w:rsidR="00BA383E" w:rsidRPr="00C73A21" w:rsidRDefault="00BA383E" w:rsidP="00A52CE0">
            <w:pPr>
              <w:jc w:val="both"/>
            </w:pPr>
            <w:r w:rsidRPr="00C73A21">
              <w:t>Lý thuyết ba thế giới toán học và vận dụng vào dạy học đạo hàm</w:t>
            </w:r>
          </w:p>
        </w:tc>
        <w:tc>
          <w:tcPr>
            <w:tcW w:w="1154" w:type="dxa"/>
            <w:tcBorders>
              <w:bottom w:val="dashSmallGap" w:sz="4" w:space="0" w:color="auto"/>
            </w:tcBorders>
            <w:shd w:val="clear" w:color="auto" w:fill="auto"/>
          </w:tcPr>
          <w:p w:rsidR="00BA383E" w:rsidRPr="00C73A21" w:rsidRDefault="00BA383E" w:rsidP="0064138C">
            <w:r w:rsidRPr="00C73A21">
              <w:t>2016</w:t>
            </w:r>
          </w:p>
        </w:tc>
        <w:tc>
          <w:tcPr>
            <w:tcW w:w="3358" w:type="dxa"/>
            <w:gridSpan w:val="2"/>
            <w:tcBorders>
              <w:bottom w:val="dashSmallGap" w:sz="4" w:space="0" w:color="auto"/>
            </w:tcBorders>
            <w:shd w:val="clear" w:color="auto" w:fill="auto"/>
          </w:tcPr>
          <w:p w:rsidR="00BA383E" w:rsidRPr="00C73A21" w:rsidRDefault="00BA383E" w:rsidP="00A52CE0">
            <w:pPr>
              <w:jc w:val="both"/>
            </w:pPr>
            <w:r w:rsidRPr="00C73A21">
              <w:t>Tạp chí Khoa học giáo dục</w:t>
            </w:r>
          </w:p>
        </w:tc>
      </w:tr>
      <w:tr w:rsidR="00BA383E" w:rsidRPr="00C73A21" w:rsidTr="008D6F10">
        <w:tc>
          <w:tcPr>
            <w:tcW w:w="637" w:type="dxa"/>
            <w:tcBorders>
              <w:bottom w:val="dashSmallGap" w:sz="4" w:space="0" w:color="auto"/>
            </w:tcBorders>
            <w:shd w:val="clear" w:color="auto" w:fill="auto"/>
          </w:tcPr>
          <w:p w:rsidR="00BA383E" w:rsidRPr="00C73A21" w:rsidRDefault="00BA383E" w:rsidP="000A76D8">
            <w:pPr>
              <w:numPr>
                <w:ilvl w:val="0"/>
                <w:numId w:val="10"/>
              </w:numPr>
              <w:ind w:left="0" w:firstLine="0"/>
              <w:jc w:val="center"/>
            </w:pPr>
          </w:p>
        </w:tc>
        <w:tc>
          <w:tcPr>
            <w:tcW w:w="4402" w:type="dxa"/>
            <w:gridSpan w:val="2"/>
            <w:tcBorders>
              <w:bottom w:val="dashSmallGap" w:sz="4" w:space="0" w:color="auto"/>
            </w:tcBorders>
            <w:shd w:val="clear" w:color="auto" w:fill="auto"/>
          </w:tcPr>
          <w:p w:rsidR="00BA383E" w:rsidRPr="00C73A21" w:rsidRDefault="00BA383E" w:rsidP="00A52CE0">
            <w:pPr>
              <w:jc w:val="both"/>
            </w:pPr>
            <w:r w:rsidRPr="00C73A21">
              <w:t>Phát triển năng lực nghiệp vụ sư phạm cho giáo viên toán THPT trong dạy học sử dụng hình ảnh trực quan theo định hướng của lý thuyết kiến tạo</w:t>
            </w:r>
          </w:p>
        </w:tc>
        <w:tc>
          <w:tcPr>
            <w:tcW w:w="1154" w:type="dxa"/>
            <w:tcBorders>
              <w:bottom w:val="dashSmallGap" w:sz="4" w:space="0" w:color="auto"/>
            </w:tcBorders>
            <w:shd w:val="clear" w:color="auto" w:fill="auto"/>
          </w:tcPr>
          <w:p w:rsidR="00BA383E" w:rsidRPr="00C73A21" w:rsidRDefault="00BA383E" w:rsidP="0064138C">
            <w:r w:rsidRPr="00C73A21">
              <w:t>2017</w:t>
            </w:r>
          </w:p>
        </w:tc>
        <w:tc>
          <w:tcPr>
            <w:tcW w:w="3358" w:type="dxa"/>
            <w:gridSpan w:val="2"/>
            <w:tcBorders>
              <w:bottom w:val="dashSmallGap" w:sz="4" w:space="0" w:color="auto"/>
            </w:tcBorders>
            <w:shd w:val="clear" w:color="auto" w:fill="auto"/>
          </w:tcPr>
          <w:p w:rsidR="00BA383E" w:rsidRPr="00C73A21" w:rsidRDefault="00BA383E" w:rsidP="00A52CE0">
            <w:pPr>
              <w:jc w:val="both"/>
            </w:pPr>
            <w:r w:rsidRPr="00C73A21">
              <w:t>Tạp chí khoa học Trường ĐHSP Đà Nẵng</w:t>
            </w:r>
          </w:p>
        </w:tc>
      </w:tr>
      <w:tr w:rsidR="00BA383E" w:rsidRPr="00C73A21" w:rsidTr="008D6F10">
        <w:tc>
          <w:tcPr>
            <w:tcW w:w="637" w:type="dxa"/>
            <w:tcBorders>
              <w:bottom w:val="dashSmallGap" w:sz="4" w:space="0" w:color="auto"/>
            </w:tcBorders>
            <w:shd w:val="clear" w:color="auto" w:fill="auto"/>
          </w:tcPr>
          <w:p w:rsidR="00BA383E" w:rsidRPr="00C73A21" w:rsidRDefault="00BA383E" w:rsidP="000A76D8">
            <w:pPr>
              <w:numPr>
                <w:ilvl w:val="0"/>
                <w:numId w:val="10"/>
              </w:numPr>
              <w:ind w:left="0" w:firstLine="0"/>
              <w:jc w:val="center"/>
            </w:pPr>
          </w:p>
        </w:tc>
        <w:tc>
          <w:tcPr>
            <w:tcW w:w="4402" w:type="dxa"/>
            <w:gridSpan w:val="2"/>
            <w:tcBorders>
              <w:bottom w:val="dashSmallGap" w:sz="4" w:space="0" w:color="auto"/>
            </w:tcBorders>
            <w:shd w:val="clear" w:color="auto" w:fill="auto"/>
          </w:tcPr>
          <w:p w:rsidR="00BA383E" w:rsidRPr="00C73A21" w:rsidRDefault="00BA383E" w:rsidP="00A52CE0">
            <w:pPr>
              <w:jc w:val="both"/>
            </w:pPr>
            <w:r w:rsidRPr="00C73A21">
              <w:t>Sử dụng diện tích hình phẳng để minh họa trực quan cho các tính chất số học</w:t>
            </w:r>
          </w:p>
        </w:tc>
        <w:tc>
          <w:tcPr>
            <w:tcW w:w="1154" w:type="dxa"/>
            <w:tcBorders>
              <w:bottom w:val="dashSmallGap" w:sz="4" w:space="0" w:color="auto"/>
            </w:tcBorders>
            <w:shd w:val="clear" w:color="auto" w:fill="auto"/>
          </w:tcPr>
          <w:p w:rsidR="00BA383E" w:rsidRPr="00C73A21" w:rsidRDefault="00BA383E" w:rsidP="0064138C">
            <w:r w:rsidRPr="00C73A21">
              <w:t>2018</w:t>
            </w:r>
          </w:p>
        </w:tc>
        <w:tc>
          <w:tcPr>
            <w:tcW w:w="3358" w:type="dxa"/>
            <w:gridSpan w:val="2"/>
            <w:tcBorders>
              <w:bottom w:val="dashSmallGap" w:sz="4" w:space="0" w:color="auto"/>
            </w:tcBorders>
            <w:shd w:val="clear" w:color="auto" w:fill="auto"/>
          </w:tcPr>
          <w:p w:rsidR="00BA383E" w:rsidRPr="00C73A21" w:rsidRDefault="00BA383E" w:rsidP="00A52CE0">
            <w:pPr>
              <w:jc w:val="both"/>
            </w:pPr>
            <w:r w:rsidRPr="00C73A21">
              <w:t>Tạp chí khoa học Đại học Đồng Tháp</w:t>
            </w:r>
          </w:p>
        </w:tc>
      </w:tr>
      <w:tr w:rsidR="00D702E4" w:rsidRPr="00C73A21" w:rsidTr="008D6F10">
        <w:tc>
          <w:tcPr>
            <w:tcW w:w="637" w:type="dxa"/>
            <w:tcBorders>
              <w:bottom w:val="dashSmallGap" w:sz="4" w:space="0" w:color="auto"/>
            </w:tcBorders>
            <w:shd w:val="clear" w:color="auto" w:fill="auto"/>
          </w:tcPr>
          <w:p w:rsidR="00D702E4" w:rsidRPr="00C73A21" w:rsidRDefault="00D702E4" w:rsidP="000A76D8">
            <w:pPr>
              <w:numPr>
                <w:ilvl w:val="0"/>
                <w:numId w:val="10"/>
              </w:numPr>
              <w:ind w:left="0" w:firstLine="0"/>
              <w:jc w:val="center"/>
            </w:pPr>
          </w:p>
        </w:tc>
        <w:tc>
          <w:tcPr>
            <w:tcW w:w="4402" w:type="dxa"/>
            <w:gridSpan w:val="2"/>
            <w:tcBorders>
              <w:bottom w:val="dashSmallGap" w:sz="4" w:space="0" w:color="auto"/>
            </w:tcBorders>
            <w:shd w:val="clear" w:color="auto" w:fill="auto"/>
          </w:tcPr>
          <w:p w:rsidR="00D702E4" w:rsidRPr="00C73A21" w:rsidRDefault="00D702E4" w:rsidP="00A52CE0">
            <w:pPr>
              <w:jc w:val="both"/>
            </w:pPr>
            <w:r w:rsidRPr="00C73A21">
              <w:rPr>
                <w:shd w:val="clear" w:color="auto" w:fill="FFFFFF"/>
              </w:rPr>
              <w:t>Tích cực hóa hoạt động học tập của học sinh theo hướng kiến tạo khi dạy học các khái niệm giải tích trong chương trình lớp 11 thpt với các mô hình quy nạp</w:t>
            </w:r>
          </w:p>
        </w:tc>
        <w:tc>
          <w:tcPr>
            <w:tcW w:w="1154" w:type="dxa"/>
            <w:tcBorders>
              <w:bottom w:val="dashSmallGap" w:sz="4" w:space="0" w:color="auto"/>
            </w:tcBorders>
            <w:shd w:val="clear" w:color="auto" w:fill="auto"/>
          </w:tcPr>
          <w:p w:rsidR="00D702E4" w:rsidRPr="00C73A21" w:rsidRDefault="00D702E4" w:rsidP="0064138C">
            <w:r w:rsidRPr="00C73A21">
              <w:t>2018</w:t>
            </w:r>
          </w:p>
        </w:tc>
        <w:tc>
          <w:tcPr>
            <w:tcW w:w="3358" w:type="dxa"/>
            <w:gridSpan w:val="2"/>
            <w:tcBorders>
              <w:bottom w:val="dashSmallGap" w:sz="4" w:space="0" w:color="auto"/>
            </w:tcBorders>
            <w:shd w:val="clear" w:color="auto" w:fill="auto"/>
          </w:tcPr>
          <w:p w:rsidR="00D702E4" w:rsidRPr="00C73A21" w:rsidRDefault="00D702E4" w:rsidP="00A52CE0">
            <w:pPr>
              <w:jc w:val="both"/>
            </w:pPr>
            <w:r w:rsidRPr="00C73A21">
              <w:t>Tạp chí khoa học Trường Đại học An Giang</w:t>
            </w:r>
          </w:p>
        </w:tc>
      </w:tr>
      <w:tr w:rsidR="00BA383E" w:rsidRPr="00C73A21" w:rsidTr="008D6F10">
        <w:tc>
          <w:tcPr>
            <w:tcW w:w="637" w:type="dxa"/>
            <w:tcBorders>
              <w:bottom w:val="dashSmallGap" w:sz="4" w:space="0" w:color="auto"/>
            </w:tcBorders>
            <w:shd w:val="clear" w:color="auto" w:fill="auto"/>
          </w:tcPr>
          <w:p w:rsidR="00BA383E" w:rsidRPr="00C73A21" w:rsidRDefault="00BA383E" w:rsidP="000A76D8">
            <w:pPr>
              <w:numPr>
                <w:ilvl w:val="0"/>
                <w:numId w:val="10"/>
              </w:numPr>
              <w:ind w:left="0" w:firstLine="0"/>
              <w:jc w:val="center"/>
            </w:pPr>
          </w:p>
        </w:tc>
        <w:tc>
          <w:tcPr>
            <w:tcW w:w="4402" w:type="dxa"/>
            <w:gridSpan w:val="2"/>
            <w:tcBorders>
              <w:bottom w:val="dashSmallGap" w:sz="4" w:space="0" w:color="auto"/>
            </w:tcBorders>
            <w:shd w:val="clear" w:color="auto" w:fill="auto"/>
          </w:tcPr>
          <w:p w:rsidR="00BA383E" w:rsidRPr="00C73A21" w:rsidRDefault="00BA383E" w:rsidP="00A52CE0">
            <w:pPr>
              <w:jc w:val="both"/>
            </w:pPr>
            <w:r w:rsidRPr="00C73A21">
              <w:t>Vietnamese prospective mathematics teachers’ mathematical knowledge for teaching the derivative and implications for teacher preparation programs</w:t>
            </w:r>
          </w:p>
        </w:tc>
        <w:tc>
          <w:tcPr>
            <w:tcW w:w="1154" w:type="dxa"/>
            <w:tcBorders>
              <w:bottom w:val="dashSmallGap" w:sz="4" w:space="0" w:color="auto"/>
            </w:tcBorders>
            <w:shd w:val="clear" w:color="auto" w:fill="auto"/>
          </w:tcPr>
          <w:p w:rsidR="00BA383E" w:rsidRPr="00C73A21" w:rsidRDefault="00BA383E" w:rsidP="0064138C">
            <w:r w:rsidRPr="00C73A21">
              <w:t>2018</w:t>
            </w:r>
          </w:p>
        </w:tc>
        <w:tc>
          <w:tcPr>
            <w:tcW w:w="3358" w:type="dxa"/>
            <w:gridSpan w:val="2"/>
            <w:tcBorders>
              <w:bottom w:val="dashSmallGap" w:sz="4" w:space="0" w:color="auto"/>
            </w:tcBorders>
            <w:shd w:val="clear" w:color="auto" w:fill="auto"/>
          </w:tcPr>
          <w:p w:rsidR="00BA383E" w:rsidRPr="00C73A21" w:rsidRDefault="00BA383E" w:rsidP="00A52CE0">
            <w:pPr>
              <w:jc w:val="both"/>
            </w:pPr>
            <w:r w:rsidRPr="00C73A21">
              <w:t>Proceedings of the 8 th ICMI-East Asia Regional Conference</w:t>
            </w:r>
            <w:r w:rsidRPr="00C73A21">
              <w:rPr>
                <w:lang w:val="vi-VN"/>
              </w:rPr>
              <w:t xml:space="preserve"> </w:t>
            </w:r>
            <w:r w:rsidRPr="00C73A21">
              <w:t>on Mathematics Education</w:t>
            </w:r>
          </w:p>
        </w:tc>
      </w:tr>
      <w:tr w:rsidR="00BA383E" w:rsidRPr="00C73A21" w:rsidTr="008D6F10">
        <w:tc>
          <w:tcPr>
            <w:tcW w:w="637" w:type="dxa"/>
            <w:tcBorders>
              <w:bottom w:val="dashSmallGap" w:sz="4" w:space="0" w:color="auto"/>
            </w:tcBorders>
            <w:shd w:val="clear" w:color="auto" w:fill="auto"/>
          </w:tcPr>
          <w:p w:rsidR="00BA383E" w:rsidRPr="00C73A21" w:rsidRDefault="00BA383E" w:rsidP="000A76D8">
            <w:pPr>
              <w:numPr>
                <w:ilvl w:val="0"/>
                <w:numId w:val="10"/>
              </w:numPr>
              <w:ind w:left="0" w:firstLine="0"/>
              <w:jc w:val="center"/>
            </w:pPr>
          </w:p>
        </w:tc>
        <w:tc>
          <w:tcPr>
            <w:tcW w:w="4402" w:type="dxa"/>
            <w:gridSpan w:val="2"/>
            <w:tcBorders>
              <w:bottom w:val="dashSmallGap" w:sz="4" w:space="0" w:color="auto"/>
            </w:tcBorders>
            <w:shd w:val="clear" w:color="auto" w:fill="auto"/>
          </w:tcPr>
          <w:p w:rsidR="00BA383E" w:rsidRPr="00C73A21" w:rsidRDefault="00BA383E" w:rsidP="00A52CE0">
            <w:pPr>
              <w:jc w:val="both"/>
            </w:pPr>
            <w:r w:rsidRPr="00C73A21">
              <w:t>A cognitive approach to the evaluation of prospective mathematics teachers’ professional competencies</w:t>
            </w:r>
          </w:p>
        </w:tc>
        <w:tc>
          <w:tcPr>
            <w:tcW w:w="1154" w:type="dxa"/>
            <w:tcBorders>
              <w:bottom w:val="dashSmallGap" w:sz="4" w:space="0" w:color="auto"/>
            </w:tcBorders>
            <w:shd w:val="clear" w:color="auto" w:fill="auto"/>
          </w:tcPr>
          <w:p w:rsidR="00BA383E" w:rsidRPr="00C73A21" w:rsidRDefault="00BA383E" w:rsidP="0064138C">
            <w:r w:rsidRPr="00C73A21">
              <w:t>2018</w:t>
            </w:r>
          </w:p>
        </w:tc>
        <w:tc>
          <w:tcPr>
            <w:tcW w:w="3358" w:type="dxa"/>
            <w:gridSpan w:val="2"/>
            <w:tcBorders>
              <w:bottom w:val="dashSmallGap" w:sz="4" w:space="0" w:color="auto"/>
            </w:tcBorders>
            <w:shd w:val="clear" w:color="auto" w:fill="auto"/>
          </w:tcPr>
          <w:p w:rsidR="00BA383E" w:rsidRPr="00C73A21" w:rsidRDefault="00BA383E" w:rsidP="00A52CE0">
            <w:pPr>
              <w:jc w:val="both"/>
            </w:pPr>
            <w:r w:rsidRPr="00C73A21">
              <w:t>Proceedings of  5th International Conference on Language, Society and Culture in Asian Contexts</w:t>
            </w:r>
          </w:p>
        </w:tc>
      </w:tr>
      <w:tr w:rsidR="00BA383E" w:rsidRPr="00C73A21" w:rsidTr="008D6F10">
        <w:tc>
          <w:tcPr>
            <w:tcW w:w="637" w:type="dxa"/>
            <w:tcBorders>
              <w:top w:val="dashSmallGap" w:sz="4" w:space="0" w:color="auto"/>
              <w:bottom w:val="dashSmallGap" w:sz="4" w:space="0" w:color="auto"/>
            </w:tcBorders>
            <w:shd w:val="clear" w:color="auto" w:fill="auto"/>
          </w:tcPr>
          <w:p w:rsidR="00BA383E" w:rsidRPr="00C73A21" w:rsidRDefault="00BA383E" w:rsidP="000A76D8">
            <w:pPr>
              <w:numPr>
                <w:ilvl w:val="0"/>
                <w:numId w:val="10"/>
              </w:numPr>
              <w:ind w:left="0" w:firstLine="0"/>
              <w:jc w:val="center"/>
            </w:pPr>
          </w:p>
        </w:tc>
        <w:tc>
          <w:tcPr>
            <w:tcW w:w="4402" w:type="dxa"/>
            <w:gridSpan w:val="2"/>
            <w:tcBorders>
              <w:top w:val="dashSmallGap" w:sz="4" w:space="0" w:color="auto"/>
              <w:bottom w:val="dashSmallGap" w:sz="4" w:space="0" w:color="auto"/>
            </w:tcBorders>
            <w:shd w:val="clear" w:color="auto" w:fill="auto"/>
          </w:tcPr>
          <w:p w:rsidR="00BA383E" w:rsidRPr="00C73A21" w:rsidRDefault="00BA383E" w:rsidP="00A52CE0">
            <w:pPr>
              <w:jc w:val="both"/>
            </w:pPr>
            <w:r w:rsidRPr="00C73A21">
              <w:t xml:space="preserve">Mathematical  knowledge  for teaching  the derivative and implications for developing </w:t>
            </w:r>
            <w:r w:rsidRPr="00C73A21">
              <w:rPr>
                <w:lang w:val="vi-VN"/>
              </w:rPr>
              <w:t>V</w:t>
            </w:r>
            <w:r w:rsidRPr="00C73A21">
              <w:t>ietnamese prospective mathematics teachers’ professional competencies</w:t>
            </w:r>
          </w:p>
        </w:tc>
        <w:tc>
          <w:tcPr>
            <w:tcW w:w="1154" w:type="dxa"/>
            <w:tcBorders>
              <w:top w:val="dashSmallGap" w:sz="4" w:space="0" w:color="auto"/>
              <w:bottom w:val="dashSmallGap" w:sz="4" w:space="0" w:color="auto"/>
            </w:tcBorders>
            <w:shd w:val="clear" w:color="auto" w:fill="auto"/>
          </w:tcPr>
          <w:p w:rsidR="00BA383E" w:rsidRPr="00C73A21" w:rsidRDefault="00BA383E" w:rsidP="0064138C">
            <w:r w:rsidRPr="00C73A21">
              <w:t>2018</w:t>
            </w:r>
          </w:p>
        </w:tc>
        <w:tc>
          <w:tcPr>
            <w:tcW w:w="3358" w:type="dxa"/>
            <w:gridSpan w:val="2"/>
            <w:tcBorders>
              <w:top w:val="dashSmallGap" w:sz="4" w:space="0" w:color="auto"/>
              <w:bottom w:val="dashSmallGap" w:sz="4" w:space="0" w:color="auto"/>
            </w:tcBorders>
            <w:shd w:val="clear" w:color="auto" w:fill="auto"/>
          </w:tcPr>
          <w:p w:rsidR="00BA383E" w:rsidRPr="00C73A21" w:rsidRDefault="00BA383E" w:rsidP="00A52CE0">
            <w:pPr>
              <w:jc w:val="both"/>
            </w:pPr>
            <w:r w:rsidRPr="00C73A21">
              <w:rPr>
                <w:lang w:val="vi-VN"/>
              </w:rPr>
              <w:t>V</w:t>
            </w:r>
            <w:r w:rsidRPr="00C73A21">
              <w:t>ietnam journal of education</w:t>
            </w:r>
          </w:p>
        </w:tc>
      </w:tr>
      <w:tr w:rsidR="00634E36" w:rsidRPr="00C73A21" w:rsidTr="008D6F10">
        <w:tc>
          <w:tcPr>
            <w:tcW w:w="637" w:type="dxa"/>
            <w:tcBorders>
              <w:top w:val="dashSmallGap" w:sz="4" w:space="0" w:color="auto"/>
              <w:bottom w:val="dashSmallGap" w:sz="4" w:space="0" w:color="auto"/>
            </w:tcBorders>
            <w:shd w:val="clear" w:color="auto" w:fill="auto"/>
          </w:tcPr>
          <w:p w:rsidR="00634E36" w:rsidRPr="00C73A21" w:rsidRDefault="00634E36" w:rsidP="000A76D8">
            <w:pPr>
              <w:numPr>
                <w:ilvl w:val="0"/>
                <w:numId w:val="10"/>
              </w:numPr>
              <w:ind w:left="0" w:firstLine="0"/>
              <w:jc w:val="center"/>
            </w:pPr>
          </w:p>
        </w:tc>
        <w:tc>
          <w:tcPr>
            <w:tcW w:w="4402" w:type="dxa"/>
            <w:gridSpan w:val="2"/>
            <w:tcBorders>
              <w:top w:val="dashSmallGap" w:sz="4" w:space="0" w:color="auto"/>
              <w:bottom w:val="dashSmallGap" w:sz="4" w:space="0" w:color="auto"/>
            </w:tcBorders>
            <w:shd w:val="clear" w:color="auto" w:fill="auto"/>
          </w:tcPr>
          <w:p w:rsidR="00634E36" w:rsidRPr="00C73A21" w:rsidRDefault="00634E36" w:rsidP="00A52CE0">
            <w:pPr>
              <w:pStyle w:val="ListParagraph"/>
              <w:widowControl w:val="0"/>
              <w:tabs>
                <w:tab w:val="left" w:pos="1180"/>
              </w:tabs>
              <w:autoSpaceDE w:val="0"/>
              <w:autoSpaceDN w:val="0"/>
              <w:spacing w:line="276" w:lineRule="auto"/>
              <w:ind w:left="0" w:right="-1"/>
              <w:contextualSpacing w:val="0"/>
              <w:jc w:val="both"/>
            </w:pPr>
            <w:r w:rsidRPr="00C73A21">
              <w:t>Năng lực nghề nghiệp của giáo viên toán tương lai</w:t>
            </w:r>
            <w:r w:rsidRPr="00C73A21">
              <w:rPr>
                <w:lang w:val="vi-VN"/>
              </w:rPr>
              <w:t xml:space="preserve"> </w:t>
            </w:r>
            <w:r w:rsidRPr="00C73A21">
              <w:t>đ</w:t>
            </w:r>
            <w:r w:rsidRPr="00C73A21">
              <w:rPr>
                <w:lang w:val="vi-VN"/>
              </w:rPr>
              <w:t>ể dạy học chủ đề đạo hàm ở phổ thông</w:t>
            </w:r>
            <w:r w:rsidRPr="00C73A21">
              <w:t>,</w:t>
            </w:r>
            <w:r w:rsidRPr="00C73A21">
              <w:rPr>
                <w:spacing w:val="-11"/>
              </w:rPr>
              <w:t xml:space="preserve"> </w:t>
            </w:r>
          </w:p>
        </w:tc>
        <w:tc>
          <w:tcPr>
            <w:tcW w:w="1154" w:type="dxa"/>
            <w:tcBorders>
              <w:top w:val="dashSmallGap" w:sz="4" w:space="0" w:color="auto"/>
              <w:bottom w:val="dashSmallGap" w:sz="4" w:space="0" w:color="auto"/>
            </w:tcBorders>
            <w:shd w:val="clear" w:color="auto" w:fill="auto"/>
          </w:tcPr>
          <w:p w:rsidR="00634E36" w:rsidRPr="00C73A21" w:rsidRDefault="00634E36" w:rsidP="0064138C">
            <w:r w:rsidRPr="00C73A21">
              <w:t>2019</w:t>
            </w:r>
          </w:p>
        </w:tc>
        <w:tc>
          <w:tcPr>
            <w:tcW w:w="3358" w:type="dxa"/>
            <w:gridSpan w:val="2"/>
            <w:tcBorders>
              <w:top w:val="dashSmallGap" w:sz="4" w:space="0" w:color="auto"/>
              <w:bottom w:val="dashSmallGap" w:sz="4" w:space="0" w:color="auto"/>
            </w:tcBorders>
            <w:shd w:val="clear" w:color="auto" w:fill="auto"/>
          </w:tcPr>
          <w:p w:rsidR="00634E36" w:rsidRPr="00C73A21" w:rsidRDefault="00634E36" w:rsidP="00A52CE0">
            <w:pPr>
              <w:pStyle w:val="ListParagraph"/>
              <w:widowControl w:val="0"/>
              <w:tabs>
                <w:tab w:val="left" w:pos="1180"/>
              </w:tabs>
              <w:autoSpaceDE w:val="0"/>
              <w:autoSpaceDN w:val="0"/>
              <w:spacing w:line="276" w:lineRule="auto"/>
              <w:ind w:left="0" w:right="-1"/>
              <w:contextualSpacing w:val="0"/>
              <w:jc w:val="both"/>
              <w:rPr>
                <w:lang w:val="vi-VN"/>
              </w:rPr>
            </w:pPr>
            <w:r w:rsidRPr="00C73A21">
              <w:t>Tạp</w:t>
            </w:r>
            <w:r w:rsidRPr="00C73A21">
              <w:rPr>
                <w:spacing w:val="-11"/>
              </w:rPr>
              <w:t xml:space="preserve"> </w:t>
            </w:r>
            <w:r w:rsidRPr="00C73A21">
              <w:t>chí</w:t>
            </w:r>
            <w:r w:rsidRPr="00C73A21">
              <w:rPr>
                <w:spacing w:val="-11"/>
              </w:rPr>
              <w:t xml:space="preserve"> </w:t>
            </w:r>
            <w:r w:rsidRPr="00C73A21">
              <w:t>khoa</w:t>
            </w:r>
            <w:r w:rsidRPr="00C73A21">
              <w:rPr>
                <w:spacing w:val="-13"/>
              </w:rPr>
              <w:t xml:space="preserve"> </w:t>
            </w:r>
            <w:r w:rsidRPr="00C73A21">
              <w:t>học,</w:t>
            </w:r>
            <w:r w:rsidRPr="00C73A21">
              <w:rPr>
                <w:spacing w:val="-11"/>
              </w:rPr>
              <w:t xml:space="preserve"> </w:t>
            </w:r>
            <w:r w:rsidRPr="00C73A21">
              <w:t>Trường Đại học Huế</w:t>
            </w:r>
          </w:p>
        </w:tc>
      </w:tr>
      <w:tr w:rsidR="00C540F2" w:rsidRPr="00C73A21" w:rsidTr="008D6F10">
        <w:tc>
          <w:tcPr>
            <w:tcW w:w="637" w:type="dxa"/>
            <w:tcBorders>
              <w:top w:val="dashSmallGap" w:sz="4" w:space="0" w:color="auto"/>
              <w:bottom w:val="dashSmallGap" w:sz="4" w:space="0" w:color="auto"/>
            </w:tcBorders>
            <w:shd w:val="clear" w:color="auto" w:fill="auto"/>
          </w:tcPr>
          <w:p w:rsidR="00C540F2" w:rsidRPr="00C73A21" w:rsidRDefault="00C540F2" w:rsidP="000A76D8">
            <w:pPr>
              <w:numPr>
                <w:ilvl w:val="0"/>
                <w:numId w:val="10"/>
              </w:numPr>
              <w:ind w:left="0" w:firstLine="0"/>
              <w:jc w:val="center"/>
            </w:pPr>
          </w:p>
        </w:tc>
        <w:tc>
          <w:tcPr>
            <w:tcW w:w="4402" w:type="dxa"/>
            <w:gridSpan w:val="2"/>
            <w:tcBorders>
              <w:top w:val="dashSmallGap" w:sz="4" w:space="0" w:color="auto"/>
              <w:bottom w:val="dashSmallGap" w:sz="4" w:space="0" w:color="auto"/>
            </w:tcBorders>
            <w:shd w:val="clear" w:color="auto" w:fill="auto"/>
          </w:tcPr>
          <w:p w:rsidR="00C540F2" w:rsidRPr="00C73A21" w:rsidRDefault="00C540F2" w:rsidP="00A52CE0">
            <w:pPr>
              <w:pStyle w:val="ListParagraph"/>
              <w:widowControl w:val="0"/>
              <w:tabs>
                <w:tab w:val="left" w:pos="1180"/>
              </w:tabs>
              <w:autoSpaceDE w:val="0"/>
              <w:autoSpaceDN w:val="0"/>
              <w:spacing w:line="276" w:lineRule="auto"/>
              <w:ind w:left="0" w:right="-1"/>
              <w:contextualSpacing w:val="0"/>
              <w:jc w:val="both"/>
            </w:pPr>
            <w:r w:rsidRPr="00C73A21">
              <w:t>Một nghiên cứu về mô hình kiến thức toán để dạy học đạo hàm và một số đề xuất, giải pháp nhằm phát triển năng lực nghề nghiệp cho sinh viên sư phạm toán trường Đại học Quảng Bình</w:t>
            </w:r>
          </w:p>
        </w:tc>
        <w:tc>
          <w:tcPr>
            <w:tcW w:w="1154" w:type="dxa"/>
            <w:tcBorders>
              <w:top w:val="dashSmallGap" w:sz="4" w:space="0" w:color="auto"/>
              <w:bottom w:val="dashSmallGap" w:sz="4" w:space="0" w:color="auto"/>
            </w:tcBorders>
            <w:shd w:val="clear" w:color="auto" w:fill="auto"/>
          </w:tcPr>
          <w:p w:rsidR="00C540F2" w:rsidRPr="00C73A21" w:rsidRDefault="00C540F2" w:rsidP="0064138C">
            <w:r w:rsidRPr="00C73A21">
              <w:t>2020</w:t>
            </w:r>
          </w:p>
        </w:tc>
        <w:tc>
          <w:tcPr>
            <w:tcW w:w="3358" w:type="dxa"/>
            <w:gridSpan w:val="2"/>
            <w:tcBorders>
              <w:top w:val="dashSmallGap" w:sz="4" w:space="0" w:color="auto"/>
              <w:bottom w:val="dashSmallGap" w:sz="4" w:space="0" w:color="auto"/>
            </w:tcBorders>
            <w:shd w:val="clear" w:color="auto" w:fill="auto"/>
          </w:tcPr>
          <w:p w:rsidR="00C540F2" w:rsidRPr="00C73A21" w:rsidRDefault="00C540F2" w:rsidP="00A52CE0">
            <w:pPr>
              <w:pStyle w:val="ListParagraph"/>
              <w:widowControl w:val="0"/>
              <w:tabs>
                <w:tab w:val="left" w:pos="1180"/>
              </w:tabs>
              <w:autoSpaceDE w:val="0"/>
              <w:autoSpaceDN w:val="0"/>
              <w:spacing w:line="276" w:lineRule="auto"/>
              <w:ind w:left="0" w:right="-1"/>
              <w:contextualSpacing w:val="0"/>
              <w:jc w:val="both"/>
            </w:pPr>
            <w:r w:rsidRPr="00C73A21">
              <w:t xml:space="preserve">Tạp chí khoa học trường Đại học Quảng Bình </w:t>
            </w:r>
          </w:p>
          <w:p w:rsidR="00C540F2" w:rsidRPr="00C73A21" w:rsidRDefault="00C540F2" w:rsidP="00A52CE0">
            <w:pPr>
              <w:pStyle w:val="ListParagraph"/>
              <w:widowControl w:val="0"/>
              <w:tabs>
                <w:tab w:val="left" w:pos="1180"/>
              </w:tabs>
              <w:autoSpaceDE w:val="0"/>
              <w:autoSpaceDN w:val="0"/>
              <w:spacing w:line="276" w:lineRule="auto"/>
              <w:ind w:left="0" w:right="-1"/>
              <w:contextualSpacing w:val="0"/>
              <w:jc w:val="both"/>
            </w:pPr>
          </w:p>
        </w:tc>
      </w:tr>
      <w:tr w:rsidR="00C540F2" w:rsidRPr="00C73A21" w:rsidTr="008D6F10">
        <w:tc>
          <w:tcPr>
            <w:tcW w:w="637" w:type="dxa"/>
            <w:tcBorders>
              <w:top w:val="dashSmallGap" w:sz="4" w:space="0" w:color="auto"/>
              <w:bottom w:val="dashSmallGap" w:sz="4" w:space="0" w:color="auto"/>
            </w:tcBorders>
            <w:shd w:val="clear" w:color="auto" w:fill="auto"/>
          </w:tcPr>
          <w:p w:rsidR="00C540F2" w:rsidRPr="00C73A21" w:rsidRDefault="00C540F2" w:rsidP="000A76D8">
            <w:pPr>
              <w:numPr>
                <w:ilvl w:val="0"/>
                <w:numId w:val="10"/>
              </w:numPr>
              <w:ind w:left="0" w:firstLine="0"/>
              <w:jc w:val="center"/>
            </w:pPr>
          </w:p>
        </w:tc>
        <w:tc>
          <w:tcPr>
            <w:tcW w:w="4402" w:type="dxa"/>
            <w:gridSpan w:val="2"/>
            <w:tcBorders>
              <w:top w:val="dashSmallGap" w:sz="4" w:space="0" w:color="auto"/>
              <w:bottom w:val="dashSmallGap" w:sz="4" w:space="0" w:color="auto"/>
            </w:tcBorders>
            <w:shd w:val="clear" w:color="auto" w:fill="auto"/>
          </w:tcPr>
          <w:p w:rsidR="00C540F2" w:rsidRPr="00C73A21" w:rsidRDefault="00381C66" w:rsidP="00A52CE0">
            <w:pPr>
              <w:pStyle w:val="ListParagraph"/>
              <w:widowControl w:val="0"/>
              <w:tabs>
                <w:tab w:val="left" w:pos="1180"/>
              </w:tabs>
              <w:autoSpaceDE w:val="0"/>
              <w:autoSpaceDN w:val="0"/>
              <w:spacing w:line="276" w:lineRule="auto"/>
              <w:ind w:left="0" w:right="-1"/>
              <w:contextualSpacing w:val="0"/>
              <w:jc w:val="both"/>
            </w:pPr>
            <w:r w:rsidRPr="00C73A21">
              <w:rPr>
                <w:bCs/>
              </w:rPr>
              <w:t>Đánh giá và nâng cao kiến thức toán để dạy học cho sinh viên ngành sư phạm toán trong các cơ sở đào tạo giáo viên ở Việt Nam</w:t>
            </w:r>
          </w:p>
        </w:tc>
        <w:tc>
          <w:tcPr>
            <w:tcW w:w="1154" w:type="dxa"/>
            <w:tcBorders>
              <w:top w:val="dashSmallGap" w:sz="4" w:space="0" w:color="auto"/>
              <w:bottom w:val="dashSmallGap" w:sz="4" w:space="0" w:color="auto"/>
            </w:tcBorders>
            <w:shd w:val="clear" w:color="auto" w:fill="auto"/>
          </w:tcPr>
          <w:p w:rsidR="00C540F2" w:rsidRPr="00C73A21" w:rsidRDefault="00381C66" w:rsidP="0064138C">
            <w:r w:rsidRPr="00C73A21">
              <w:t>2020</w:t>
            </w:r>
          </w:p>
        </w:tc>
        <w:tc>
          <w:tcPr>
            <w:tcW w:w="3358" w:type="dxa"/>
            <w:gridSpan w:val="2"/>
            <w:tcBorders>
              <w:top w:val="dashSmallGap" w:sz="4" w:space="0" w:color="auto"/>
              <w:bottom w:val="dashSmallGap" w:sz="4" w:space="0" w:color="auto"/>
            </w:tcBorders>
            <w:shd w:val="clear" w:color="auto" w:fill="auto"/>
          </w:tcPr>
          <w:p w:rsidR="00C540F2" w:rsidRPr="00C73A21" w:rsidRDefault="00381C66" w:rsidP="00A52CE0">
            <w:pPr>
              <w:pStyle w:val="ListParagraph"/>
              <w:widowControl w:val="0"/>
              <w:tabs>
                <w:tab w:val="left" w:pos="1180"/>
              </w:tabs>
              <w:autoSpaceDE w:val="0"/>
              <w:autoSpaceDN w:val="0"/>
              <w:spacing w:line="276" w:lineRule="auto"/>
              <w:ind w:left="0" w:right="-1"/>
              <w:contextualSpacing w:val="0"/>
              <w:jc w:val="both"/>
            </w:pPr>
            <w:r w:rsidRPr="00C73A21">
              <w:rPr>
                <w:bCs/>
              </w:rPr>
              <w:t>Tạp chí khoa học giáo dục, Trường ĐHSP Hà Nội</w:t>
            </w:r>
          </w:p>
        </w:tc>
      </w:tr>
      <w:tr w:rsidR="00C540F2" w:rsidRPr="00C73A21" w:rsidTr="008D6F10">
        <w:tc>
          <w:tcPr>
            <w:tcW w:w="637" w:type="dxa"/>
            <w:tcBorders>
              <w:top w:val="dashSmallGap" w:sz="4" w:space="0" w:color="auto"/>
              <w:bottom w:val="dashSmallGap" w:sz="4" w:space="0" w:color="auto"/>
            </w:tcBorders>
            <w:shd w:val="clear" w:color="auto" w:fill="auto"/>
          </w:tcPr>
          <w:p w:rsidR="00C540F2" w:rsidRPr="00C73A21" w:rsidRDefault="00C540F2" w:rsidP="000A76D8">
            <w:pPr>
              <w:numPr>
                <w:ilvl w:val="0"/>
                <w:numId w:val="10"/>
              </w:numPr>
              <w:ind w:left="0" w:firstLine="0"/>
              <w:jc w:val="center"/>
            </w:pPr>
          </w:p>
        </w:tc>
        <w:tc>
          <w:tcPr>
            <w:tcW w:w="4402" w:type="dxa"/>
            <w:gridSpan w:val="2"/>
            <w:tcBorders>
              <w:top w:val="dashSmallGap" w:sz="4" w:space="0" w:color="auto"/>
              <w:bottom w:val="dashSmallGap" w:sz="4" w:space="0" w:color="auto"/>
            </w:tcBorders>
            <w:shd w:val="clear" w:color="auto" w:fill="auto"/>
          </w:tcPr>
          <w:p w:rsidR="00C540F2" w:rsidRPr="00C73A21" w:rsidRDefault="003A2F93" w:rsidP="00A52CE0">
            <w:pPr>
              <w:pStyle w:val="ListParagraph"/>
              <w:widowControl w:val="0"/>
              <w:tabs>
                <w:tab w:val="left" w:pos="1180"/>
              </w:tabs>
              <w:autoSpaceDE w:val="0"/>
              <w:autoSpaceDN w:val="0"/>
              <w:spacing w:line="276" w:lineRule="auto"/>
              <w:ind w:left="0" w:right="-1"/>
              <w:contextualSpacing w:val="0"/>
              <w:jc w:val="both"/>
            </w:pPr>
            <w:r w:rsidRPr="00C73A21">
              <w:t>Kiến thức nội dung sư phạm của giáo viên toán tương lai ở Việt Nam khi dạy học chủ đề đạo hàm</w:t>
            </w:r>
          </w:p>
        </w:tc>
        <w:tc>
          <w:tcPr>
            <w:tcW w:w="1154" w:type="dxa"/>
            <w:tcBorders>
              <w:top w:val="dashSmallGap" w:sz="4" w:space="0" w:color="auto"/>
              <w:bottom w:val="dashSmallGap" w:sz="4" w:space="0" w:color="auto"/>
            </w:tcBorders>
            <w:shd w:val="clear" w:color="auto" w:fill="auto"/>
          </w:tcPr>
          <w:p w:rsidR="00C540F2" w:rsidRPr="00C73A21" w:rsidRDefault="003A2F93" w:rsidP="0064138C">
            <w:r w:rsidRPr="00C73A21">
              <w:t>2020</w:t>
            </w:r>
          </w:p>
        </w:tc>
        <w:tc>
          <w:tcPr>
            <w:tcW w:w="3358" w:type="dxa"/>
            <w:gridSpan w:val="2"/>
            <w:tcBorders>
              <w:top w:val="dashSmallGap" w:sz="4" w:space="0" w:color="auto"/>
              <w:bottom w:val="dashSmallGap" w:sz="4" w:space="0" w:color="auto"/>
            </w:tcBorders>
            <w:shd w:val="clear" w:color="auto" w:fill="auto"/>
          </w:tcPr>
          <w:p w:rsidR="00C540F2" w:rsidRPr="00C73A21" w:rsidRDefault="003A2F93" w:rsidP="00A52CE0">
            <w:pPr>
              <w:pStyle w:val="ListParagraph"/>
              <w:widowControl w:val="0"/>
              <w:tabs>
                <w:tab w:val="left" w:pos="1180"/>
              </w:tabs>
              <w:autoSpaceDE w:val="0"/>
              <w:autoSpaceDN w:val="0"/>
              <w:spacing w:line="276" w:lineRule="auto"/>
              <w:ind w:left="0" w:right="-1"/>
              <w:contextualSpacing w:val="0"/>
              <w:jc w:val="both"/>
            </w:pPr>
            <w:r w:rsidRPr="00C73A21">
              <w:rPr>
                <w:bCs/>
              </w:rPr>
              <w:t>Tạp chí khoa học giáo dục, Trường ĐHSP TPHCM</w:t>
            </w:r>
          </w:p>
        </w:tc>
      </w:tr>
      <w:tr w:rsidR="00C540F2" w:rsidRPr="00C73A21" w:rsidTr="008D6F10">
        <w:tc>
          <w:tcPr>
            <w:tcW w:w="637" w:type="dxa"/>
            <w:tcBorders>
              <w:top w:val="dashSmallGap" w:sz="4" w:space="0" w:color="auto"/>
              <w:bottom w:val="dashSmallGap" w:sz="4" w:space="0" w:color="auto"/>
            </w:tcBorders>
            <w:shd w:val="clear" w:color="auto" w:fill="auto"/>
          </w:tcPr>
          <w:p w:rsidR="00C540F2" w:rsidRPr="00C73A21" w:rsidRDefault="00C540F2" w:rsidP="000A76D8">
            <w:pPr>
              <w:numPr>
                <w:ilvl w:val="0"/>
                <w:numId w:val="10"/>
              </w:numPr>
              <w:ind w:left="0" w:firstLine="0"/>
              <w:jc w:val="center"/>
            </w:pPr>
          </w:p>
        </w:tc>
        <w:tc>
          <w:tcPr>
            <w:tcW w:w="4402" w:type="dxa"/>
            <w:gridSpan w:val="2"/>
            <w:tcBorders>
              <w:top w:val="dashSmallGap" w:sz="4" w:space="0" w:color="auto"/>
              <w:bottom w:val="dashSmallGap" w:sz="4" w:space="0" w:color="auto"/>
            </w:tcBorders>
            <w:shd w:val="clear" w:color="auto" w:fill="auto"/>
          </w:tcPr>
          <w:p w:rsidR="00C540F2" w:rsidRPr="00C73A21" w:rsidRDefault="00A51440" w:rsidP="00A52CE0">
            <w:pPr>
              <w:pStyle w:val="ListParagraph"/>
              <w:widowControl w:val="0"/>
              <w:tabs>
                <w:tab w:val="left" w:pos="1180"/>
              </w:tabs>
              <w:autoSpaceDE w:val="0"/>
              <w:autoSpaceDN w:val="0"/>
              <w:spacing w:line="276" w:lineRule="auto"/>
              <w:ind w:left="0" w:right="-1"/>
              <w:contextualSpacing w:val="0"/>
              <w:jc w:val="both"/>
            </w:pPr>
            <w:r w:rsidRPr="00C73A21">
              <w:t>D</w:t>
            </w:r>
            <w:r w:rsidRPr="00C73A21">
              <w:rPr>
                <w:color w:val="000000" w:themeColor="text1"/>
              </w:rPr>
              <w:t>eveloping prospective mathematics teachers’ professional competencies from a situated perspective</w:t>
            </w:r>
          </w:p>
        </w:tc>
        <w:tc>
          <w:tcPr>
            <w:tcW w:w="1154" w:type="dxa"/>
            <w:tcBorders>
              <w:top w:val="dashSmallGap" w:sz="4" w:space="0" w:color="auto"/>
              <w:bottom w:val="dashSmallGap" w:sz="4" w:space="0" w:color="auto"/>
            </w:tcBorders>
            <w:shd w:val="clear" w:color="auto" w:fill="auto"/>
          </w:tcPr>
          <w:p w:rsidR="00C540F2" w:rsidRPr="00C73A21" w:rsidRDefault="00B94CE7" w:rsidP="0064138C">
            <w:r w:rsidRPr="00C73A21">
              <w:t>2020</w:t>
            </w:r>
          </w:p>
        </w:tc>
        <w:tc>
          <w:tcPr>
            <w:tcW w:w="3358" w:type="dxa"/>
            <w:gridSpan w:val="2"/>
            <w:tcBorders>
              <w:top w:val="dashSmallGap" w:sz="4" w:space="0" w:color="auto"/>
              <w:bottom w:val="dashSmallGap" w:sz="4" w:space="0" w:color="auto"/>
            </w:tcBorders>
            <w:shd w:val="clear" w:color="auto" w:fill="auto"/>
          </w:tcPr>
          <w:p w:rsidR="00C540F2" w:rsidRPr="00C73A21" w:rsidRDefault="00A51440" w:rsidP="00A52CE0">
            <w:pPr>
              <w:pStyle w:val="ListParagraph"/>
              <w:widowControl w:val="0"/>
              <w:tabs>
                <w:tab w:val="left" w:pos="1180"/>
              </w:tabs>
              <w:autoSpaceDE w:val="0"/>
              <w:autoSpaceDN w:val="0"/>
              <w:spacing w:line="276" w:lineRule="auto"/>
              <w:ind w:left="0" w:right="-1"/>
              <w:contextualSpacing w:val="0"/>
              <w:jc w:val="both"/>
            </w:pPr>
            <w:r w:rsidRPr="00C73A21">
              <w:rPr>
                <w:color w:val="000000" w:themeColor="text1"/>
              </w:rPr>
              <w:t>J</w:t>
            </w:r>
            <w:r w:rsidRPr="00C73A21">
              <w:rPr>
                <w:bCs/>
              </w:rPr>
              <w:t>ournal of science, Hue university of education</w:t>
            </w:r>
          </w:p>
        </w:tc>
      </w:tr>
      <w:tr w:rsidR="00C540F2" w:rsidRPr="00C73A21" w:rsidTr="008D6F10">
        <w:tc>
          <w:tcPr>
            <w:tcW w:w="637" w:type="dxa"/>
            <w:tcBorders>
              <w:top w:val="dashSmallGap" w:sz="4" w:space="0" w:color="auto"/>
              <w:bottom w:val="dashSmallGap" w:sz="4" w:space="0" w:color="auto"/>
            </w:tcBorders>
            <w:shd w:val="clear" w:color="auto" w:fill="auto"/>
          </w:tcPr>
          <w:p w:rsidR="00C540F2" w:rsidRPr="00C73A21" w:rsidRDefault="00C540F2" w:rsidP="000A76D8">
            <w:pPr>
              <w:numPr>
                <w:ilvl w:val="0"/>
                <w:numId w:val="10"/>
              </w:numPr>
              <w:ind w:left="0" w:firstLine="0"/>
              <w:jc w:val="center"/>
            </w:pPr>
          </w:p>
        </w:tc>
        <w:tc>
          <w:tcPr>
            <w:tcW w:w="4402" w:type="dxa"/>
            <w:gridSpan w:val="2"/>
            <w:tcBorders>
              <w:top w:val="dashSmallGap" w:sz="4" w:space="0" w:color="auto"/>
              <w:bottom w:val="dashSmallGap" w:sz="4" w:space="0" w:color="auto"/>
            </w:tcBorders>
            <w:shd w:val="clear" w:color="auto" w:fill="auto"/>
          </w:tcPr>
          <w:p w:rsidR="00C540F2" w:rsidRPr="00C73A21" w:rsidRDefault="00297DC4" w:rsidP="00A52CE0">
            <w:pPr>
              <w:pStyle w:val="ListParagraph"/>
              <w:widowControl w:val="0"/>
              <w:tabs>
                <w:tab w:val="left" w:pos="1180"/>
              </w:tabs>
              <w:autoSpaceDE w:val="0"/>
              <w:autoSpaceDN w:val="0"/>
              <w:spacing w:line="276" w:lineRule="auto"/>
              <w:ind w:left="0" w:right="-1"/>
              <w:contextualSpacing w:val="0"/>
              <w:jc w:val="both"/>
            </w:pPr>
            <w:r w:rsidRPr="00C73A21">
              <w:rPr>
                <w:bCs/>
              </w:rPr>
              <w:t>Prospective mathematics teachers' professional competence: a video-based lesson analysis framework</w:t>
            </w:r>
          </w:p>
        </w:tc>
        <w:tc>
          <w:tcPr>
            <w:tcW w:w="1154" w:type="dxa"/>
            <w:tcBorders>
              <w:top w:val="dashSmallGap" w:sz="4" w:space="0" w:color="auto"/>
              <w:bottom w:val="dashSmallGap" w:sz="4" w:space="0" w:color="auto"/>
            </w:tcBorders>
            <w:shd w:val="clear" w:color="auto" w:fill="auto"/>
          </w:tcPr>
          <w:p w:rsidR="00C540F2" w:rsidRPr="00C73A21" w:rsidRDefault="00297DC4" w:rsidP="0064138C">
            <w:r w:rsidRPr="00C73A21">
              <w:t>2020</w:t>
            </w:r>
          </w:p>
        </w:tc>
        <w:tc>
          <w:tcPr>
            <w:tcW w:w="3358" w:type="dxa"/>
            <w:gridSpan w:val="2"/>
            <w:tcBorders>
              <w:top w:val="dashSmallGap" w:sz="4" w:space="0" w:color="auto"/>
              <w:bottom w:val="dashSmallGap" w:sz="4" w:space="0" w:color="auto"/>
            </w:tcBorders>
            <w:shd w:val="clear" w:color="auto" w:fill="auto"/>
          </w:tcPr>
          <w:p w:rsidR="00C540F2" w:rsidRPr="00C73A21" w:rsidRDefault="00297DC4" w:rsidP="00A52CE0">
            <w:pPr>
              <w:pStyle w:val="ListParagraph"/>
              <w:widowControl w:val="0"/>
              <w:tabs>
                <w:tab w:val="left" w:pos="1180"/>
              </w:tabs>
              <w:autoSpaceDE w:val="0"/>
              <w:autoSpaceDN w:val="0"/>
              <w:spacing w:line="276" w:lineRule="auto"/>
              <w:ind w:left="0" w:right="-1"/>
              <w:contextualSpacing w:val="0"/>
              <w:jc w:val="both"/>
            </w:pPr>
            <w:r w:rsidRPr="00C73A21">
              <w:rPr>
                <w:bCs/>
              </w:rPr>
              <w:t>Proceedings of the 3rd International conference on teacher education renovation (ICTER)</w:t>
            </w:r>
          </w:p>
        </w:tc>
      </w:tr>
      <w:tr w:rsidR="00FF2823" w:rsidRPr="00C73A21" w:rsidTr="008D6F10">
        <w:tc>
          <w:tcPr>
            <w:tcW w:w="637" w:type="dxa"/>
            <w:tcBorders>
              <w:top w:val="dashSmallGap" w:sz="4" w:space="0" w:color="auto"/>
            </w:tcBorders>
            <w:shd w:val="clear" w:color="auto" w:fill="auto"/>
          </w:tcPr>
          <w:p w:rsidR="00FF2823" w:rsidRPr="00C73A21" w:rsidRDefault="00FF2823" w:rsidP="000A76D8">
            <w:pPr>
              <w:numPr>
                <w:ilvl w:val="0"/>
                <w:numId w:val="10"/>
              </w:numPr>
              <w:ind w:left="0" w:firstLine="0"/>
              <w:jc w:val="center"/>
            </w:pPr>
          </w:p>
        </w:tc>
        <w:tc>
          <w:tcPr>
            <w:tcW w:w="4402" w:type="dxa"/>
            <w:gridSpan w:val="2"/>
            <w:tcBorders>
              <w:top w:val="dashSmallGap" w:sz="4" w:space="0" w:color="auto"/>
            </w:tcBorders>
            <w:shd w:val="clear" w:color="auto" w:fill="auto"/>
          </w:tcPr>
          <w:p w:rsidR="00FF2823" w:rsidRPr="00C73A21" w:rsidRDefault="003458A3" w:rsidP="00A52CE0">
            <w:pPr>
              <w:pStyle w:val="ListParagraph"/>
              <w:widowControl w:val="0"/>
              <w:tabs>
                <w:tab w:val="left" w:pos="1180"/>
              </w:tabs>
              <w:autoSpaceDE w:val="0"/>
              <w:autoSpaceDN w:val="0"/>
              <w:spacing w:line="276" w:lineRule="auto"/>
              <w:ind w:left="0" w:right="-1"/>
              <w:contextualSpacing w:val="0"/>
              <w:jc w:val="both"/>
              <w:rPr>
                <w:bCs/>
              </w:rPr>
            </w:pPr>
            <w:r w:rsidRPr="00C73A21">
              <w:rPr>
                <w:color w:val="000000"/>
              </w:rPr>
              <w:t xml:space="preserve">Using </w:t>
            </w:r>
            <w:r w:rsidRPr="00C73A21">
              <w:rPr>
                <w:color w:val="000000"/>
                <w:lang w:val="vi-VN"/>
              </w:rPr>
              <w:t>V</w:t>
            </w:r>
            <w:r w:rsidRPr="00C73A21">
              <w:rPr>
                <w:color w:val="000000"/>
              </w:rPr>
              <w:t xml:space="preserve">ideo in </w:t>
            </w:r>
            <w:r w:rsidRPr="00C73A21">
              <w:rPr>
                <w:color w:val="000000"/>
                <w:lang w:val="vi-VN"/>
              </w:rPr>
              <w:t>A</w:t>
            </w:r>
            <w:r w:rsidRPr="00C73A21">
              <w:rPr>
                <w:color w:val="000000"/>
              </w:rPr>
              <w:t xml:space="preserve">ssessing and </w:t>
            </w:r>
            <w:r w:rsidRPr="00C73A21">
              <w:rPr>
                <w:color w:val="000000"/>
                <w:lang w:val="vi-VN"/>
              </w:rPr>
              <w:t>D</w:t>
            </w:r>
            <w:r w:rsidRPr="00C73A21">
              <w:rPr>
                <w:color w:val="000000"/>
              </w:rPr>
              <w:t>eveloping</w:t>
            </w:r>
            <w:r w:rsidRPr="00C73A21">
              <w:rPr>
                <w:color w:val="000000"/>
                <w:lang w:val="vi-VN"/>
              </w:rPr>
              <w:t xml:space="preserve"> Prospective Mathematics Teachers’ Professional Noticing</w:t>
            </w:r>
          </w:p>
        </w:tc>
        <w:tc>
          <w:tcPr>
            <w:tcW w:w="1154" w:type="dxa"/>
            <w:tcBorders>
              <w:top w:val="dashSmallGap" w:sz="4" w:space="0" w:color="auto"/>
            </w:tcBorders>
            <w:shd w:val="clear" w:color="auto" w:fill="auto"/>
          </w:tcPr>
          <w:p w:rsidR="00FF2823" w:rsidRPr="00C73A21" w:rsidRDefault="003458A3" w:rsidP="0064138C">
            <w:r w:rsidRPr="00C73A21">
              <w:t>2021</w:t>
            </w:r>
          </w:p>
        </w:tc>
        <w:tc>
          <w:tcPr>
            <w:tcW w:w="3358" w:type="dxa"/>
            <w:gridSpan w:val="2"/>
            <w:tcBorders>
              <w:top w:val="dashSmallGap" w:sz="4" w:space="0" w:color="auto"/>
            </w:tcBorders>
            <w:shd w:val="clear" w:color="auto" w:fill="auto"/>
          </w:tcPr>
          <w:p w:rsidR="00FF2823" w:rsidRPr="00C73A21" w:rsidRDefault="003458A3" w:rsidP="00A52CE0">
            <w:pPr>
              <w:pStyle w:val="ListParagraph"/>
              <w:widowControl w:val="0"/>
              <w:tabs>
                <w:tab w:val="left" w:pos="1180"/>
              </w:tabs>
              <w:autoSpaceDE w:val="0"/>
              <w:autoSpaceDN w:val="0"/>
              <w:spacing w:line="276" w:lineRule="auto"/>
              <w:ind w:left="0" w:right="-1"/>
              <w:contextualSpacing w:val="0"/>
              <w:jc w:val="both"/>
              <w:rPr>
                <w:bCs/>
              </w:rPr>
            </w:pPr>
            <w:r w:rsidRPr="00C73A21">
              <w:rPr>
                <w:bCs/>
              </w:rPr>
              <w:t>Proceedings of the</w:t>
            </w:r>
            <w:r w:rsidRPr="00C73A21">
              <w:rPr>
                <w:rStyle w:val="fontstyle01"/>
                <w:rFonts w:ascii="Times New Roman" w:hAnsi="Times New Roman"/>
                <w:b w:val="0"/>
                <w:sz w:val="24"/>
                <w:szCs w:val="24"/>
              </w:rPr>
              <w:t xml:space="preserve"> 2nd International conference on innovations in learning instruction and teacher education</w:t>
            </w:r>
            <w:r w:rsidRPr="00C73A21">
              <w:t xml:space="preserve"> </w:t>
            </w:r>
            <w:r w:rsidRPr="00C73A21">
              <w:rPr>
                <w:bCs/>
              </w:rPr>
              <w:t>(ILITE)</w:t>
            </w:r>
          </w:p>
        </w:tc>
      </w:tr>
      <w:tr w:rsidR="00D474C8" w:rsidTr="008D6F10">
        <w:tblPrEx>
          <w:tblLook w:val="0000" w:firstRow="0" w:lastRow="0" w:firstColumn="0" w:lastColumn="0" w:noHBand="0" w:noVBand="0"/>
        </w:tblPrEx>
        <w:trPr>
          <w:gridAfter w:val="1"/>
          <w:wAfter w:w="229" w:type="dxa"/>
        </w:trPr>
        <w:tc>
          <w:tcPr>
            <w:tcW w:w="3652" w:type="dxa"/>
            <w:gridSpan w:val="2"/>
            <w:tcBorders>
              <w:top w:val="nil"/>
              <w:left w:val="nil"/>
              <w:bottom w:val="nil"/>
              <w:right w:val="nil"/>
            </w:tcBorders>
          </w:tcPr>
          <w:p w:rsidR="008D6F10" w:rsidRDefault="008D6F10" w:rsidP="00D474C8">
            <w:pPr>
              <w:spacing w:before="120"/>
              <w:rPr>
                <w:b/>
                <w:bCs/>
              </w:rPr>
            </w:pPr>
          </w:p>
          <w:p w:rsidR="008D6F10" w:rsidRDefault="008D6F10" w:rsidP="00D474C8">
            <w:pPr>
              <w:spacing w:before="120"/>
              <w:rPr>
                <w:b/>
                <w:bCs/>
              </w:rPr>
            </w:pPr>
          </w:p>
          <w:p w:rsidR="00D474C8" w:rsidRDefault="00D474C8" w:rsidP="00D474C8">
            <w:pPr>
              <w:spacing w:before="120"/>
              <w:rPr>
                <w:b/>
                <w:bCs/>
              </w:rPr>
            </w:pPr>
            <w:r>
              <w:rPr>
                <w:b/>
                <w:bCs/>
              </w:rPr>
              <w:t>Xác nhận của c</w:t>
            </w:r>
            <w:r>
              <w:rPr>
                <w:rFonts w:hint="eastAsia"/>
                <w:b/>
                <w:bCs/>
              </w:rPr>
              <w:t>ơ</w:t>
            </w:r>
            <w:r>
              <w:rPr>
                <w:b/>
                <w:bCs/>
              </w:rPr>
              <w:t xml:space="preserve"> quan</w:t>
            </w:r>
          </w:p>
        </w:tc>
        <w:tc>
          <w:tcPr>
            <w:tcW w:w="5670" w:type="dxa"/>
            <w:gridSpan w:val="3"/>
            <w:tcBorders>
              <w:top w:val="nil"/>
              <w:left w:val="nil"/>
              <w:bottom w:val="nil"/>
              <w:right w:val="nil"/>
            </w:tcBorders>
          </w:tcPr>
          <w:p w:rsidR="008D6F10" w:rsidRDefault="008D6F10" w:rsidP="00D474C8">
            <w:pPr>
              <w:spacing w:before="120"/>
              <w:jc w:val="center"/>
              <w:rPr>
                <w:i/>
                <w:sz w:val="28"/>
              </w:rPr>
            </w:pPr>
          </w:p>
          <w:p w:rsidR="00D474C8" w:rsidRPr="002B068B" w:rsidRDefault="009E0B34" w:rsidP="009E0B34">
            <w:pPr>
              <w:spacing w:before="120"/>
              <w:rPr>
                <w:bCs/>
              </w:rPr>
            </w:pPr>
            <w:r>
              <w:rPr>
                <w:i/>
                <w:sz w:val="28"/>
              </w:rPr>
              <w:t xml:space="preserve">     Quảng Bình</w:t>
            </w:r>
            <w:r w:rsidR="00D474C8" w:rsidRPr="002B068B">
              <w:rPr>
                <w:i/>
                <w:sz w:val="28"/>
              </w:rPr>
              <w:t>, ngày</w:t>
            </w:r>
            <w:r w:rsidR="00A53854">
              <w:rPr>
                <w:i/>
                <w:sz w:val="28"/>
              </w:rPr>
              <w:t xml:space="preserve"> </w:t>
            </w:r>
            <w:r w:rsidR="00D474C8" w:rsidRPr="002B068B">
              <w:rPr>
                <w:i/>
                <w:sz w:val="28"/>
              </w:rPr>
              <w:t xml:space="preserve"> </w:t>
            </w:r>
            <w:r w:rsidR="00A53854">
              <w:rPr>
                <w:i/>
                <w:sz w:val="28"/>
              </w:rPr>
              <w:t>19</w:t>
            </w:r>
            <w:r w:rsidR="00D474C8" w:rsidRPr="002B068B">
              <w:rPr>
                <w:i/>
                <w:sz w:val="28"/>
              </w:rPr>
              <w:t xml:space="preserve">    tháng  </w:t>
            </w:r>
            <w:r w:rsidR="00A53854">
              <w:rPr>
                <w:i/>
                <w:sz w:val="28"/>
              </w:rPr>
              <w:t xml:space="preserve">2  </w:t>
            </w:r>
            <w:r w:rsidR="00D474C8" w:rsidRPr="002B068B">
              <w:rPr>
                <w:i/>
                <w:sz w:val="28"/>
              </w:rPr>
              <w:t xml:space="preserve"> n</w:t>
            </w:r>
            <w:r w:rsidR="00D474C8" w:rsidRPr="002B068B">
              <w:rPr>
                <w:rFonts w:hint="eastAsia"/>
                <w:i/>
                <w:sz w:val="28"/>
              </w:rPr>
              <w:t>ă</w:t>
            </w:r>
            <w:r w:rsidR="00D474C8" w:rsidRPr="002B068B">
              <w:rPr>
                <w:i/>
                <w:sz w:val="28"/>
              </w:rPr>
              <w:t xml:space="preserve">m </w:t>
            </w:r>
            <w:r w:rsidR="00A53854">
              <w:rPr>
                <w:i/>
                <w:sz w:val="28"/>
              </w:rPr>
              <w:t>2022</w:t>
            </w:r>
          </w:p>
          <w:p w:rsidR="00D474C8" w:rsidRDefault="00D474C8" w:rsidP="00D474C8">
            <w:pPr>
              <w:spacing w:before="120"/>
              <w:jc w:val="center"/>
              <w:rPr>
                <w:b/>
                <w:bCs/>
              </w:rPr>
            </w:pPr>
            <w:r>
              <w:rPr>
                <w:b/>
                <w:bCs/>
              </w:rPr>
              <w:t>Ng</w:t>
            </w:r>
            <w:r>
              <w:rPr>
                <w:rFonts w:hint="eastAsia"/>
                <w:b/>
                <w:bCs/>
              </w:rPr>
              <w:t>ư</w:t>
            </w:r>
            <w:r>
              <w:rPr>
                <w:b/>
                <w:bCs/>
              </w:rPr>
              <w:t>ời khai kí tên</w:t>
            </w:r>
          </w:p>
          <w:p w:rsidR="000A76D8" w:rsidRDefault="000A76D8" w:rsidP="00D474C8">
            <w:pPr>
              <w:spacing w:before="120"/>
              <w:jc w:val="center"/>
              <w:rPr>
                <w:i/>
              </w:rPr>
            </w:pPr>
          </w:p>
          <w:p w:rsidR="000A76D8" w:rsidRDefault="000A76D8" w:rsidP="00D474C8">
            <w:pPr>
              <w:spacing w:before="120"/>
              <w:jc w:val="center"/>
              <w:rPr>
                <w:i/>
              </w:rPr>
            </w:pPr>
          </w:p>
          <w:p w:rsidR="008D6F10" w:rsidRDefault="008D6F10" w:rsidP="00D474C8">
            <w:pPr>
              <w:spacing w:before="120"/>
              <w:jc w:val="center"/>
              <w:rPr>
                <w:i/>
              </w:rPr>
            </w:pPr>
            <w:bookmarkStart w:id="0" w:name="_GoBack"/>
            <w:bookmarkEnd w:id="0"/>
          </w:p>
          <w:p w:rsidR="000A76D8" w:rsidRPr="000A76D8" w:rsidRDefault="000A76D8" w:rsidP="00D474C8">
            <w:pPr>
              <w:spacing w:before="120"/>
              <w:jc w:val="center"/>
              <w:rPr>
                <w:b/>
              </w:rPr>
            </w:pPr>
            <w:r w:rsidRPr="000A76D8">
              <w:rPr>
                <w:b/>
              </w:rPr>
              <w:t>GVC. TS. Lê Thị Bạch Liên</w:t>
            </w:r>
          </w:p>
          <w:p w:rsidR="0020456B" w:rsidRPr="000A76D8" w:rsidRDefault="0020456B" w:rsidP="00D474C8">
            <w:pPr>
              <w:spacing w:before="120"/>
              <w:jc w:val="center"/>
              <w:rPr>
                <w:b/>
              </w:rPr>
            </w:pPr>
          </w:p>
          <w:p w:rsidR="0020456B" w:rsidRDefault="0020456B" w:rsidP="00D474C8">
            <w:pPr>
              <w:spacing w:before="120"/>
              <w:jc w:val="center"/>
              <w:rPr>
                <w:i/>
              </w:rPr>
            </w:pPr>
          </w:p>
          <w:p w:rsidR="0020456B" w:rsidRDefault="0020456B" w:rsidP="00D474C8">
            <w:pPr>
              <w:spacing w:before="120"/>
              <w:jc w:val="center"/>
              <w:rPr>
                <w:i/>
              </w:rPr>
            </w:pPr>
          </w:p>
          <w:p w:rsidR="0020456B" w:rsidRPr="002B068B" w:rsidRDefault="0020456B" w:rsidP="00D474C8">
            <w:pPr>
              <w:spacing w:before="120"/>
              <w:jc w:val="center"/>
              <w:rPr>
                <w:i/>
              </w:rPr>
            </w:pPr>
          </w:p>
        </w:tc>
      </w:tr>
    </w:tbl>
    <w:p w:rsidR="00D474C8" w:rsidRPr="003C3E98" w:rsidRDefault="00D474C8" w:rsidP="00D474C8">
      <w:pPr>
        <w:spacing w:before="120"/>
        <w:rPr>
          <w:b/>
          <w:bCs/>
          <w:color w:val="000000"/>
          <w:sz w:val="28"/>
          <w:szCs w:val="28"/>
        </w:rPr>
      </w:pPr>
    </w:p>
    <w:p w:rsidR="00D474C8" w:rsidRPr="003C3E98" w:rsidRDefault="00D474C8" w:rsidP="00D474C8">
      <w:pPr>
        <w:spacing w:before="120"/>
        <w:rPr>
          <w:b/>
          <w:bCs/>
          <w:color w:val="000000"/>
          <w:sz w:val="28"/>
          <w:szCs w:val="28"/>
        </w:rPr>
      </w:pPr>
    </w:p>
    <w:p w:rsidR="00D474C8" w:rsidRPr="00127C23" w:rsidRDefault="00D474C8" w:rsidP="00D474C8">
      <w:pPr>
        <w:spacing w:before="120"/>
        <w:rPr>
          <w:b/>
          <w:bCs/>
          <w:color w:val="000000"/>
          <w:sz w:val="28"/>
          <w:szCs w:val="28"/>
        </w:rPr>
      </w:pPr>
    </w:p>
    <w:sectPr w:rsidR="00D474C8" w:rsidRPr="00127C23" w:rsidSect="00F85503">
      <w:footerReference w:type="even" r:id="rId11"/>
      <w:footerReference w:type="default" r:id="rId12"/>
      <w:pgSz w:w="11907" w:h="16840" w:code="9"/>
      <w:pgMar w:top="1418"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DBC" w:rsidRDefault="00971DBC">
      <w:r>
        <w:separator/>
      </w:r>
    </w:p>
  </w:endnote>
  <w:endnote w:type="continuationSeparator" w:id="0">
    <w:p w:rsidR="00971DBC" w:rsidRDefault="0097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Bold">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491" w:rsidRDefault="00EF705B" w:rsidP="00C504B4">
    <w:pPr>
      <w:pStyle w:val="Footer"/>
      <w:framePr w:wrap="around" w:vAnchor="text" w:hAnchor="margin" w:xAlign="right" w:y="1"/>
      <w:rPr>
        <w:rStyle w:val="PageNumber"/>
      </w:rPr>
    </w:pPr>
    <w:r>
      <w:rPr>
        <w:rStyle w:val="PageNumber"/>
      </w:rPr>
      <w:fldChar w:fldCharType="begin"/>
    </w:r>
    <w:r w:rsidR="00A96491">
      <w:rPr>
        <w:rStyle w:val="PageNumber"/>
      </w:rPr>
      <w:instrText xml:space="preserve">PAGE  </w:instrText>
    </w:r>
    <w:r>
      <w:rPr>
        <w:rStyle w:val="PageNumber"/>
      </w:rPr>
      <w:fldChar w:fldCharType="end"/>
    </w:r>
  </w:p>
  <w:p w:rsidR="00A96491" w:rsidRDefault="00A96491" w:rsidP="00D218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491" w:rsidRDefault="00EF705B" w:rsidP="00C504B4">
    <w:pPr>
      <w:pStyle w:val="Footer"/>
      <w:framePr w:wrap="around" w:vAnchor="text" w:hAnchor="margin" w:xAlign="right" w:y="1"/>
      <w:rPr>
        <w:rStyle w:val="PageNumber"/>
      </w:rPr>
    </w:pPr>
    <w:r>
      <w:rPr>
        <w:rStyle w:val="PageNumber"/>
      </w:rPr>
      <w:fldChar w:fldCharType="begin"/>
    </w:r>
    <w:r w:rsidR="00A96491">
      <w:rPr>
        <w:rStyle w:val="PageNumber"/>
      </w:rPr>
      <w:instrText xml:space="preserve">PAGE  </w:instrText>
    </w:r>
    <w:r>
      <w:rPr>
        <w:rStyle w:val="PageNumber"/>
      </w:rPr>
      <w:fldChar w:fldCharType="separate"/>
    </w:r>
    <w:r w:rsidR="00A53854">
      <w:rPr>
        <w:rStyle w:val="PageNumber"/>
        <w:noProof/>
      </w:rPr>
      <w:t>1</w:t>
    </w:r>
    <w:r>
      <w:rPr>
        <w:rStyle w:val="PageNumber"/>
      </w:rPr>
      <w:fldChar w:fldCharType="end"/>
    </w:r>
  </w:p>
  <w:p w:rsidR="00A96491" w:rsidRDefault="00A96491" w:rsidP="00D218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DBC" w:rsidRDefault="00971DBC">
      <w:r>
        <w:separator/>
      </w:r>
    </w:p>
  </w:footnote>
  <w:footnote w:type="continuationSeparator" w:id="0">
    <w:p w:rsidR="00971DBC" w:rsidRDefault="00971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8896CB8"/>
    <w:multiLevelType w:val="hybridMultilevel"/>
    <w:tmpl w:val="31027F90"/>
    <w:lvl w:ilvl="0" w:tplc="F99ECAD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1F926269"/>
    <w:multiLevelType w:val="hybridMultilevel"/>
    <w:tmpl w:val="669E3982"/>
    <w:lvl w:ilvl="0" w:tplc="91CE1A0A">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E4BD3"/>
    <w:multiLevelType w:val="hybridMultilevel"/>
    <w:tmpl w:val="ECF04C14"/>
    <w:lvl w:ilvl="0" w:tplc="5E9280CE">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C9464B"/>
    <w:multiLevelType w:val="hybridMultilevel"/>
    <w:tmpl w:val="B80E6E70"/>
    <w:lvl w:ilvl="0" w:tplc="7D1C2252">
      <w:start w:val="1"/>
      <w:numFmt w:val="decimal"/>
      <w:lvlText w:val="7.1.%1."/>
      <w:lvlJc w:val="left"/>
      <w:pPr>
        <w:tabs>
          <w:tab w:val="num" w:pos="1288"/>
        </w:tabs>
        <w:ind w:left="928" w:hanging="360"/>
      </w:pPr>
      <w:rPr>
        <w:rFonts w:hint="default"/>
      </w:rPr>
    </w:lvl>
    <w:lvl w:ilvl="1" w:tplc="C3F88720">
      <w:start w:val="62"/>
      <w:numFmt w:val="bullet"/>
      <w:lvlText w:val="-"/>
      <w:lvlJc w:val="left"/>
      <w:pPr>
        <w:tabs>
          <w:tab w:val="num" w:pos="1648"/>
        </w:tabs>
        <w:ind w:left="1362" w:hanging="74"/>
      </w:pPr>
      <w:rPr>
        <w:rFonts w:ascii="Times New Roman" w:eastAsia="Times New Roman" w:hAnsi="Times New Roman" w:cs="Times New Roman" w:hint="default"/>
      </w:rPr>
    </w:lvl>
    <w:lvl w:ilvl="2" w:tplc="0409001B">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5">
    <w:nsid w:val="4DFA3BE2"/>
    <w:multiLevelType w:val="hybridMultilevel"/>
    <w:tmpl w:val="27BA76FC"/>
    <w:lvl w:ilvl="0" w:tplc="C3F88720">
      <w:start w:val="62"/>
      <w:numFmt w:val="bullet"/>
      <w:lvlText w:val="-"/>
      <w:lvlJc w:val="left"/>
      <w:pPr>
        <w:tabs>
          <w:tab w:val="num" w:pos="1440"/>
        </w:tabs>
        <w:ind w:left="1154" w:hanging="74"/>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5C540F6"/>
    <w:multiLevelType w:val="hybridMultilevel"/>
    <w:tmpl w:val="B80E6E70"/>
    <w:lvl w:ilvl="0" w:tplc="7D1C2252">
      <w:start w:val="1"/>
      <w:numFmt w:val="decimal"/>
      <w:lvlText w:val="7.1.%1."/>
      <w:lvlJc w:val="left"/>
      <w:pPr>
        <w:tabs>
          <w:tab w:val="num" w:pos="1080"/>
        </w:tabs>
        <w:ind w:left="720" w:hanging="360"/>
      </w:pPr>
      <w:rPr>
        <w:rFonts w:hint="default"/>
      </w:rPr>
    </w:lvl>
    <w:lvl w:ilvl="1" w:tplc="C3F88720">
      <w:start w:val="62"/>
      <w:numFmt w:val="bullet"/>
      <w:lvlText w:val="-"/>
      <w:lvlJc w:val="left"/>
      <w:pPr>
        <w:tabs>
          <w:tab w:val="num" w:pos="1440"/>
        </w:tabs>
        <w:ind w:left="1154" w:hanging="74"/>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8">
    <w:nsid w:val="67864640"/>
    <w:multiLevelType w:val="hybridMultilevel"/>
    <w:tmpl w:val="257420AC"/>
    <w:lvl w:ilvl="0" w:tplc="ED76520C">
      <w:start w:val="1"/>
      <w:numFmt w:val="decimal"/>
      <w:lvlText w:val="%1."/>
      <w:lvlJc w:val="left"/>
      <w:pPr>
        <w:tabs>
          <w:tab w:val="num" w:pos="360"/>
        </w:tabs>
        <w:ind w:left="360" w:hanging="360"/>
      </w:pPr>
      <w:rPr>
        <w:rFonts w:hint="default"/>
      </w:rPr>
    </w:lvl>
    <w:lvl w:ilvl="1" w:tplc="251AA144">
      <w:numFmt w:val="none"/>
      <w:lvlText w:val=""/>
      <w:lvlJc w:val="left"/>
      <w:pPr>
        <w:tabs>
          <w:tab w:val="num" w:pos="360"/>
        </w:tabs>
      </w:pPr>
    </w:lvl>
    <w:lvl w:ilvl="2" w:tplc="572CA6B0">
      <w:start w:val="1"/>
      <w:numFmt w:val="decimal"/>
      <w:isLgl/>
      <w:lvlText w:val="7.2.%3"/>
      <w:lvlJc w:val="left"/>
      <w:pPr>
        <w:tabs>
          <w:tab w:val="num" w:pos="1080"/>
        </w:tabs>
        <w:ind w:left="1080" w:hanging="720"/>
      </w:pPr>
      <w:rPr>
        <w:rFonts w:hint="default"/>
      </w:rPr>
    </w:lvl>
    <w:lvl w:ilvl="3" w:tplc="1A104B3E">
      <w:numFmt w:val="none"/>
      <w:lvlText w:val=""/>
      <w:lvlJc w:val="left"/>
      <w:pPr>
        <w:tabs>
          <w:tab w:val="num" w:pos="360"/>
        </w:tabs>
      </w:pPr>
    </w:lvl>
    <w:lvl w:ilvl="4" w:tplc="0A78F95A">
      <w:numFmt w:val="none"/>
      <w:lvlText w:val=""/>
      <w:lvlJc w:val="left"/>
      <w:pPr>
        <w:tabs>
          <w:tab w:val="num" w:pos="360"/>
        </w:tabs>
      </w:pPr>
    </w:lvl>
    <w:lvl w:ilvl="5" w:tplc="99608514">
      <w:numFmt w:val="none"/>
      <w:lvlText w:val=""/>
      <w:lvlJc w:val="left"/>
      <w:pPr>
        <w:tabs>
          <w:tab w:val="num" w:pos="360"/>
        </w:tabs>
      </w:pPr>
    </w:lvl>
    <w:lvl w:ilvl="6" w:tplc="B6FC82D8">
      <w:numFmt w:val="none"/>
      <w:lvlText w:val=""/>
      <w:lvlJc w:val="left"/>
      <w:pPr>
        <w:tabs>
          <w:tab w:val="num" w:pos="360"/>
        </w:tabs>
      </w:pPr>
    </w:lvl>
    <w:lvl w:ilvl="7" w:tplc="18083A36">
      <w:numFmt w:val="none"/>
      <w:lvlText w:val=""/>
      <w:lvlJc w:val="left"/>
      <w:pPr>
        <w:tabs>
          <w:tab w:val="num" w:pos="360"/>
        </w:tabs>
      </w:pPr>
    </w:lvl>
    <w:lvl w:ilvl="8" w:tplc="A3C0A792">
      <w:numFmt w:val="none"/>
      <w:lvlText w:val=""/>
      <w:lvlJc w:val="left"/>
      <w:pPr>
        <w:tabs>
          <w:tab w:val="num" w:pos="360"/>
        </w:tabs>
      </w:pPr>
    </w:lvl>
  </w:abstractNum>
  <w:abstractNum w:abstractNumId="9">
    <w:nsid w:val="6E080496"/>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8"/>
  </w:num>
  <w:num w:numId="3">
    <w:abstractNumId w:val="3"/>
  </w:num>
  <w:num w:numId="4">
    <w:abstractNumId w:val="4"/>
  </w:num>
  <w:num w:numId="5">
    <w:abstractNumId w:val="6"/>
  </w:num>
  <w:num w:numId="6">
    <w:abstractNumId w:val="5"/>
  </w:num>
  <w:num w:numId="7">
    <w:abstractNumId w:val="0"/>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E7"/>
    <w:rsid w:val="00050D90"/>
    <w:rsid w:val="000528E3"/>
    <w:rsid w:val="00071FB4"/>
    <w:rsid w:val="000A76D8"/>
    <w:rsid w:val="000B116A"/>
    <w:rsid w:val="000B1B3D"/>
    <w:rsid w:val="000D15B6"/>
    <w:rsid w:val="0013583A"/>
    <w:rsid w:val="00135EC0"/>
    <w:rsid w:val="0019598E"/>
    <w:rsid w:val="001F3E73"/>
    <w:rsid w:val="0020456B"/>
    <w:rsid w:val="00206D2E"/>
    <w:rsid w:val="00224FE7"/>
    <w:rsid w:val="002778F8"/>
    <w:rsid w:val="00293A6C"/>
    <w:rsid w:val="00297DC4"/>
    <w:rsid w:val="002D7E1C"/>
    <w:rsid w:val="003169DB"/>
    <w:rsid w:val="00341670"/>
    <w:rsid w:val="00343099"/>
    <w:rsid w:val="003458A3"/>
    <w:rsid w:val="00381C66"/>
    <w:rsid w:val="003A2F93"/>
    <w:rsid w:val="00400F76"/>
    <w:rsid w:val="004C44F7"/>
    <w:rsid w:val="00511FEC"/>
    <w:rsid w:val="00560761"/>
    <w:rsid w:val="005832FB"/>
    <w:rsid w:val="005F1796"/>
    <w:rsid w:val="00634E36"/>
    <w:rsid w:val="006612CA"/>
    <w:rsid w:val="006A1235"/>
    <w:rsid w:val="00702680"/>
    <w:rsid w:val="00730CAF"/>
    <w:rsid w:val="007366C1"/>
    <w:rsid w:val="007B3831"/>
    <w:rsid w:val="007D2047"/>
    <w:rsid w:val="00822A58"/>
    <w:rsid w:val="008D6F10"/>
    <w:rsid w:val="00961308"/>
    <w:rsid w:val="00971DBC"/>
    <w:rsid w:val="009726B7"/>
    <w:rsid w:val="009C28E5"/>
    <w:rsid w:val="009E0B34"/>
    <w:rsid w:val="009F46CF"/>
    <w:rsid w:val="00A151E3"/>
    <w:rsid w:val="00A375E5"/>
    <w:rsid w:val="00A467A4"/>
    <w:rsid w:val="00A51440"/>
    <w:rsid w:val="00A52CE0"/>
    <w:rsid w:val="00A53854"/>
    <w:rsid w:val="00A71A9B"/>
    <w:rsid w:val="00A867E0"/>
    <w:rsid w:val="00A9375B"/>
    <w:rsid w:val="00A96491"/>
    <w:rsid w:val="00AC4FC1"/>
    <w:rsid w:val="00AF117D"/>
    <w:rsid w:val="00B37DF6"/>
    <w:rsid w:val="00B94CE7"/>
    <w:rsid w:val="00BA383E"/>
    <w:rsid w:val="00BA5800"/>
    <w:rsid w:val="00BB49C7"/>
    <w:rsid w:val="00C504B4"/>
    <w:rsid w:val="00C540F2"/>
    <w:rsid w:val="00C73A21"/>
    <w:rsid w:val="00CC4853"/>
    <w:rsid w:val="00CD6D94"/>
    <w:rsid w:val="00CE622D"/>
    <w:rsid w:val="00CF3FE3"/>
    <w:rsid w:val="00D218F1"/>
    <w:rsid w:val="00D22688"/>
    <w:rsid w:val="00D474C8"/>
    <w:rsid w:val="00D55928"/>
    <w:rsid w:val="00D55C8A"/>
    <w:rsid w:val="00D702E4"/>
    <w:rsid w:val="00D87824"/>
    <w:rsid w:val="00DA1C42"/>
    <w:rsid w:val="00DA66DF"/>
    <w:rsid w:val="00E04614"/>
    <w:rsid w:val="00E843C7"/>
    <w:rsid w:val="00EA21F8"/>
    <w:rsid w:val="00ED19BE"/>
    <w:rsid w:val="00EF705B"/>
    <w:rsid w:val="00F458C1"/>
    <w:rsid w:val="00F8403F"/>
    <w:rsid w:val="00F85503"/>
    <w:rsid w:val="00FA255C"/>
    <w:rsid w:val="00FF2823"/>
    <w:rsid w:val="00FF3E58"/>
    <w:rsid w:val="00FF5A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70"/>
    <w:rPr>
      <w:sz w:val="24"/>
      <w:szCs w:val="24"/>
    </w:rPr>
  </w:style>
  <w:style w:type="paragraph" w:styleId="Heading1">
    <w:name w:val="heading 1"/>
    <w:basedOn w:val="Normal"/>
    <w:next w:val="Normal"/>
    <w:qFormat/>
    <w:rsid w:val="00D474C8"/>
    <w:pPr>
      <w:keepNext/>
      <w:autoSpaceDE w:val="0"/>
      <w:autoSpaceDN w:val="0"/>
      <w:spacing w:line="360" w:lineRule="auto"/>
      <w:jc w:val="center"/>
      <w:outlineLvl w:val="0"/>
    </w:pPr>
    <w:rPr>
      <w:rFonts w:ascii=".VnTime" w:hAnsi=".VnTime"/>
      <w:b/>
      <w:bCs/>
      <w:i/>
      <w:iCs/>
      <w:lang w:val="en-GB"/>
    </w:rPr>
  </w:style>
  <w:style w:type="paragraph" w:styleId="Heading3">
    <w:name w:val="heading 3"/>
    <w:basedOn w:val="Normal"/>
    <w:next w:val="Normal"/>
    <w:qFormat/>
    <w:rsid w:val="000B116A"/>
    <w:pPr>
      <w:keepNext/>
      <w:autoSpaceDE w:val="0"/>
      <w:autoSpaceDN w:val="0"/>
      <w:spacing w:line="360" w:lineRule="auto"/>
      <w:jc w:val="center"/>
      <w:outlineLvl w:val="2"/>
    </w:pPr>
    <w:rPr>
      <w:rFonts w:ascii=".VnTimeH" w:hAnsi=".VnTimeH"/>
      <w:b/>
      <w:bCs/>
      <w:lang w:val="en-GB"/>
    </w:rPr>
  </w:style>
  <w:style w:type="paragraph" w:styleId="Heading5">
    <w:name w:val="heading 5"/>
    <w:basedOn w:val="Normal"/>
    <w:next w:val="Normal"/>
    <w:qFormat/>
    <w:rsid w:val="000B116A"/>
    <w:pPr>
      <w:keepNext/>
      <w:spacing w:before="240" w:after="120"/>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4FE7"/>
    <w:rPr>
      <w:color w:val="0000FF"/>
      <w:u w:val="single"/>
    </w:rPr>
  </w:style>
  <w:style w:type="paragraph" w:customStyle="1" w:styleId="CharCharChar">
    <w:name w:val="Char Char Char"/>
    <w:basedOn w:val="Normal"/>
    <w:next w:val="Normal"/>
    <w:autoRedefine/>
    <w:semiHidden/>
    <w:rsid w:val="00224FE7"/>
    <w:pPr>
      <w:spacing w:before="120" w:after="120" w:line="312" w:lineRule="auto"/>
    </w:pPr>
    <w:rPr>
      <w:sz w:val="28"/>
      <w:szCs w:val="28"/>
    </w:rPr>
  </w:style>
  <w:style w:type="table" w:styleId="TableGrid">
    <w:name w:val="Table Grid"/>
    <w:basedOn w:val="TableNormal"/>
    <w:rsid w:val="00CE62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D474C8"/>
    <w:rPr>
      <w:rFonts w:ascii=".VnTimeH" w:hAnsi=".VnTimeH"/>
      <w:b/>
      <w:szCs w:val="20"/>
    </w:rPr>
  </w:style>
  <w:style w:type="paragraph" w:styleId="Footer">
    <w:name w:val="footer"/>
    <w:basedOn w:val="Normal"/>
    <w:rsid w:val="00D218F1"/>
    <w:pPr>
      <w:tabs>
        <w:tab w:val="center" w:pos="4320"/>
        <w:tab w:val="right" w:pos="8640"/>
      </w:tabs>
    </w:pPr>
  </w:style>
  <w:style w:type="character" w:styleId="PageNumber">
    <w:name w:val="page number"/>
    <w:basedOn w:val="DefaultParagraphFont"/>
    <w:rsid w:val="00D218F1"/>
  </w:style>
  <w:style w:type="paragraph" w:styleId="BodyText">
    <w:name w:val="Body Text"/>
    <w:basedOn w:val="Normal"/>
    <w:link w:val="BodyTextChar"/>
    <w:rsid w:val="00343099"/>
    <w:pPr>
      <w:autoSpaceDE w:val="0"/>
      <w:autoSpaceDN w:val="0"/>
      <w:jc w:val="both"/>
    </w:pPr>
    <w:rPr>
      <w:rFonts w:ascii=".VnTime" w:hAnsi=".VnTime"/>
      <w:sz w:val="28"/>
      <w:szCs w:val="28"/>
      <w:lang w:val="en-GB"/>
    </w:rPr>
  </w:style>
  <w:style w:type="character" w:customStyle="1" w:styleId="BodyTextChar">
    <w:name w:val="Body Text Char"/>
    <w:basedOn w:val="DefaultParagraphFont"/>
    <w:link w:val="BodyText"/>
    <w:rsid w:val="00343099"/>
    <w:rPr>
      <w:rFonts w:ascii=".VnTime" w:hAnsi=".VnTime"/>
      <w:sz w:val="28"/>
      <w:szCs w:val="28"/>
      <w:lang w:val="en-GB"/>
    </w:rPr>
  </w:style>
  <w:style w:type="paragraph" w:styleId="ListParagraph">
    <w:name w:val="List Paragraph"/>
    <w:basedOn w:val="Normal"/>
    <w:link w:val="ListParagraphChar"/>
    <w:uiPriority w:val="34"/>
    <w:qFormat/>
    <w:rsid w:val="00511FEC"/>
    <w:pPr>
      <w:ind w:left="720"/>
      <w:contextualSpacing/>
    </w:pPr>
  </w:style>
  <w:style w:type="character" w:customStyle="1" w:styleId="ListParagraphChar">
    <w:name w:val="List Paragraph Char"/>
    <w:link w:val="ListParagraph"/>
    <w:uiPriority w:val="34"/>
    <w:locked/>
    <w:rsid w:val="00634E36"/>
    <w:rPr>
      <w:sz w:val="24"/>
      <w:szCs w:val="24"/>
    </w:rPr>
  </w:style>
  <w:style w:type="character" w:customStyle="1" w:styleId="fontstyle01">
    <w:name w:val="fontstyle01"/>
    <w:basedOn w:val="DefaultParagraphFont"/>
    <w:rsid w:val="003458A3"/>
    <w:rPr>
      <w:rFonts w:ascii="Calibri-Bold" w:hAnsi="Calibri-Bold"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70"/>
    <w:rPr>
      <w:sz w:val="24"/>
      <w:szCs w:val="24"/>
    </w:rPr>
  </w:style>
  <w:style w:type="paragraph" w:styleId="Heading1">
    <w:name w:val="heading 1"/>
    <w:basedOn w:val="Normal"/>
    <w:next w:val="Normal"/>
    <w:qFormat/>
    <w:rsid w:val="00D474C8"/>
    <w:pPr>
      <w:keepNext/>
      <w:autoSpaceDE w:val="0"/>
      <w:autoSpaceDN w:val="0"/>
      <w:spacing w:line="360" w:lineRule="auto"/>
      <w:jc w:val="center"/>
      <w:outlineLvl w:val="0"/>
    </w:pPr>
    <w:rPr>
      <w:rFonts w:ascii=".VnTime" w:hAnsi=".VnTime"/>
      <w:b/>
      <w:bCs/>
      <w:i/>
      <w:iCs/>
      <w:lang w:val="en-GB"/>
    </w:rPr>
  </w:style>
  <w:style w:type="paragraph" w:styleId="Heading3">
    <w:name w:val="heading 3"/>
    <w:basedOn w:val="Normal"/>
    <w:next w:val="Normal"/>
    <w:qFormat/>
    <w:rsid w:val="000B116A"/>
    <w:pPr>
      <w:keepNext/>
      <w:autoSpaceDE w:val="0"/>
      <w:autoSpaceDN w:val="0"/>
      <w:spacing w:line="360" w:lineRule="auto"/>
      <w:jc w:val="center"/>
      <w:outlineLvl w:val="2"/>
    </w:pPr>
    <w:rPr>
      <w:rFonts w:ascii=".VnTimeH" w:hAnsi=".VnTimeH"/>
      <w:b/>
      <w:bCs/>
      <w:lang w:val="en-GB"/>
    </w:rPr>
  </w:style>
  <w:style w:type="paragraph" w:styleId="Heading5">
    <w:name w:val="heading 5"/>
    <w:basedOn w:val="Normal"/>
    <w:next w:val="Normal"/>
    <w:qFormat/>
    <w:rsid w:val="000B116A"/>
    <w:pPr>
      <w:keepNext/>
      <w:spacing w:before="240" w:after="120"/>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4FE7"/>
    <w:rPr>
      <w:color w:val="0000FF"/>
      <w:u w:val="single"/>
    </w:rPr>
  </w:style>
  <w:style w:type="paragraph" w:customStyle="1" w:styleId="CharCharChar">
    <w:name w:val="Char Char Char"/>
    <w:basedOn w:val="Normal"/>
    <w:next w:val="Normal"/>
    <w:autoRedefine/>
    <w:semiHidden/>
    <w:rsid w:val="00224FE7"/>
    <w:pPr>
      <w:spacing w:before="120" w:after="120" w:line="312" w:lineRule="auto"/>
    </w:pPr>
    <w:rPr>
      <w:sz w:val="28"/>
      <w:szCs w:val="28"/>
    </w:rPr>
  </w:style>
  <w:style w:type="table" w:styleId="TableGrid">
    <w:name w:val="Table Grid"/>
    <w:basedOn w:val="TableNormal"/>
    <w:rsid w:val="00CE62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D474C8"/>
    <w:rPr>
      <w:rFonts w:ascii=".VnTimeH" w:hAnsi=".VnTimeH"/>
      <w:b/>
      <w:szCs w:val="20"/>
    </w:rPr>
  </w:style>
  <w:style w:type="paragraph" w:styleId="Footer">
    <w:name w:val="footer"/>
    <w:basedOn w:val="Normal"/>
    <w:rsid w:val="00D218F1"/>
    <w:pPr>
      <w:tabs>
        <w:tab w:val="center" w:pos="4320"/>
        <w:tab w:val="right" w:pos="8640"/>
      </w:tabs>
    </w:pPr>
  </w:style>
  <w:style w:type="character" w:styleId="PageNumber">
    <w:name w:val="page number"/>
    <w:basedOn w:val="DefaultParagraphFont"/>
    <w:rsid w:val="00D218F1"/>
  </w:style>
  <w:style w:type="paragraph" w:styleId="BodyText">
    <w:name w:val="Body Text"/>
    <w:basedOn w:val="Normal"/>
    <w:link w:val="BodyTextChar"/>
    <w:rsid w:val="00343099"/>
    <w:pPr>
      <w:autoSpaceDE w:val="0"/>
      <w:autoSpaceDN w:val="0"/>
      <w:jc w:val="both"/>
    </w:pPr>
    <w:rPr>
      <w:rFonts w:ascii=".VnTime" w:hAnsi=".VnTime"/>
      <w:sz w:val="28"/>
      <w:szCs w:val="28"/>
      <w:lang w:val="en-GB"/>
    </w:rPr>
  </w:style>
  <w:style w:type="character" w:customStyle="1" w:styleId="BodyTextChar">
    <w:name w:val="Body Text Char"/>
    <w:basedOn w:val="DefaultParagraphFont"/>
    <w:link w:val="BodyText"/>
    <w:rsid w:val="00343099"/>
    <w:rPr>
      <w:rFonts w:ascii=".VnTime" w:hAnsi=".VnTime"/>
      <w:sz w:val="28"/>
      <w:szCs w:val="28"/>
      <w:lang w:val="en-GB"/>
    </w:rPr>
  </w:style>
  <w:style w:type="paragraph" w:styleId="ListParagraph">
    <w:name w:val="List Paragraph"/>
    <w:basedOn w:val="Normal"/>
    <w:link w:val="ListParagraphChar"/>
    <w:uiPriority w:val="34"/>
    <w:qFormat/>
    <w:rsid w:val="00511FEC"/>
    <w:pPr>
      <w:ind w:left="720"/>
      <w:contextualSpacing/>
    </w:pPr>
  </w:style>
  <w:style w:type="character" w:customStyle="1" w:styleId="ListParagraphChar">
    <w:name w:val="List Paragraph Char"/>
    <w:link w:val="ListParagraph"/>
    <w:uiPriority w:val="34"/>
    <w:locked/>
    <w:rsid w:val="00634E36"/>
    <w:rPr>
      <w:sz w:val="24"/>
      <w:szCs w:val="24"/>
    </w:rPr>
  </w:style>
  <w:style w:type="character" w:customStyle="1" w:styleId="fontstyle01">
    <w:name w:val="fontstyle01"/>
    <w:basedOn w:val="DefaultParagraphFont"/>
    <w:rsid w:val="003458A3"/>
    <w:rPr>
      <w:rFonts w:ascii="Calibri-Bold" w:hAnsi="Calibri-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F3931-782A-4D44-AF72-87BD88608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8E580C-F61F-4093-BA4A-82534E26C487}">
  <ds:schemaRefs>
    <ds:schemaRef ds:uri="http://schemas.microsoft.com/sharepoint/v3/contenttype/forms"/>
  </ds:schemaRefs>
</ds:datastoreItem>
</file>

<file path=customXml/itemProps3.xml><?xml version="1.0" encoding="utf-8"?>
<ds:datastoreItem xmlns:ds="http://schemas.openxmlformats.org/officeDocument/2006/customXml" ds:itemID="{C629E996-953A-43D8-BE3C-7C08C850C4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Phụ lục I</vt:lpstr>
    </vt:vector>
  </TitlesOfParts>
  <Company>microsoft</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dc:title>
  <dc:creator>winXP</dc:creator>
  <cp:lastModifiedBy>Administrator</cp:lastModifiedBy>
  <cp:revision>4</cp:revision>
  <cp:lastPrinted>2010-12-28T08:15:00Z</cp:lastPrinted>
  <dcterms:created xsi:type="dcterms:W3CDTF">2022-02-21T02:33:00Z</dcterms:created>
  <dcterms:modified xsi:type="dcterms:W3CDTF">2022-02-21T02:43:00Z</dcterms:modified>
</cp:coreProperties>
</file>